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064" w:rsidRDefault="00340064" w:rsidP="00340064">
      <w:pPr>
        <w:jc w:val="center"/>
        <w:rPr>
          <w:rFonts w:ascii="Arial" w:hAnsi="Arial" w:cs="Arial"/>
          <w:b/>
          <w:sz w:val="28"/>
          <w:szCs w:val="28"/>
        </w:rPr>
      </w:pPr>
      <w:r>
        <w:rPr>
          <w:noProof/>
          <w:lang w:eastAsia="de-DE"/>
        </w:rPr>
        <w:drawing>
          <wp:anchor distT="0" distB="0" distL="114300" distR="114300" simplePos="0" relativeHeight="251658240" behindDoc="0" locked="0" layoutInCell="1" allowOverlap="1" wp14:anchorId="7AD02C42" wp14:editId="1F3ED518">
            <wp:simplePos x="0" y="0"/>
            <wp:positionH relativeFrom="page">
              <wp:posOffset>3257550</wp:posOffset>
            </wp:positionH>
            <wp:positionV relativeFrom="page">
              <wp:posOffset>1180465</wp:posOffset>
            </wp:positionV>
            <wp:extent cx="1000125" cy="1076325"/>
            <wp:effectExtent l="0" t="0" r="9525" b="9525"/>
            <wp:wrapNone/>
            <wp:docPr id="1" name="Grafik 1" descr="Wappenwanderu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penwanderup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Gemeinde Wanderup</w:t>
      </w:r>
    </w:p>
    <w:p w:rsidR="00340064" w:rsidRPr="00340064" w:rsidRDefault="00340064" w:rsidP="00340064">
      <w:pPr>
        <w:jc w:val="center"/>
        <w:rPr>
          <w:rFonts w:ascii="Arial" w:hAnsi="Arial" w:cs="Arial"/>
          <w:b/>
          <w:sz w:val="28"/>
          <w:szCs w:val="28"/>
        </w:rPr>
      </w:pPr>
    </w:p>
    <w:p w:rsidR="00340064" w:rsidRDefault="00340064"/>
    <w:p w:rsidR="009E44B1" w:rsidRDefault="009E44B1"/>
    <w:p w:rsidR="00340064" w:rsidRDefault="00340064"/>
    <w:p w:rsidR="00340064" w:rsidRDefault="00340064" w:rsidP="00340064">
      <w:pPr>
        <w:jc w:val="center"/>
        <w:rPr>
          <w:rFonts w:ascii="Arial" w:hAnsi="Arial" w:cs="Arial"/>
          <w:b/>
          <w:sz w:val="28"/>
          <w:szCs w:val="28"/>
        </w:rPr>
      </w:pPr>
      <w:r>
        <w:rPr>
          <w:rFonts w:ascii="Arial" w:hAnsi="Arial" w:cs="Arial"/>
          <w:b/>
          <w:sz w:val="28"/>
          <w:szCs w:val="28"/>
        </w:rPr>
        <w:t xml:space="preserve">S a t z u n g </w:t>
      </w:r>
    </w:p>
    <w:p w:rsidR="00340064" w:rsidRPr="00340064" w:rsidRDefault="00340064" w:rsidP="00340064">
      <w:pPr>
        <w:spacing w:after="0"/>
        <w:jc w:val="center"/>
        <w:rPr>
          <w:rFonts w:ascii="Arial" w:hAnsi="Arial" w:cs="Arial"/>
          <w:b/>
          <w:sz w:val="24"/>
          <w:szCs w:val="24"/>
        </w:rPr>
      </w:pPr>
      <w:r w:rsidRPr="00340064">
        <w:rPr>
          <w:rFonts w:ascii="Arial" w:hAnsi="Arial" w:cs="Arial"/>
          <w:b/>
          <w:sz w:val="24"/>
          <w:szCs w:val="24"/>
        </w:rPr>
        <w:t>über die Entschädigung in kommunalen Ehrenämtern</w:t>
      </w:r>
    </w:p>
    <w:p w:rsidR="00340064" w:rsidRDefault="00340064" w:rsidP="00340064">
      <w:pPr>
        <w:jc w:val="center"/>
        <w:rPr>
          <w:rFonts w:ascii="Arial" w:hAnsi="Arial" w:cs="Arial"/>
          <w:b/>
          <w:sz w:val="24"/>
          <w:szCs w:val="24"/>
        </w:rPr>
      </w:pPr>
      <w:r w:rsidRPr="00340064">
        <w:rPr>
          <w:rFonts w:ascii="Arial" w:hAnsi="Arial" w:cs="Arial"/>
          <w:b/>
          <w:sz w:val="24"/>
          <w:szCs w:val="24"/>
        </w:rPr>
        <w:t>(Entschädigungssatzung)</w:t>
      </w:r>
    </w:p>
    <w:p w:rsidR="00340064" w:rsidRDefault="00340064" w:rsidP="00340064">
      <w:pPr>
        <w:jc w:val="center"/>
        <w:rPr>
          <w:rFonts w:ascii="Arial" w:hAnsi="Arial" w:cs="Arial"/>
          <w:b/>
          <w:sz w:val="24"/>
          <w:szCs w:val="24"/>
        </w:rPr>
      </w:pPr>
    </w:p>
    <w:p w:rsidR="00340064" w:rsidRDefault="00340064" w:rsidP="00340064">
      <w:pPr>
        <w:jc w:val="both"/>
        <w:rPr>
          <w:rFonts w:ascii="Arial" w:hAnsi="Arial" w:cs="Arial"/>
        </w:rPr>
      </w:pPr>
      <w:r w:rsidRPr="00340064">
        <w:rPr>
          <w:rFonts w:ascii="Arial" w:hAnsi="Arial" w:cs="Arial"/>
        </w:rPr>
        <w:t xml:space="preserve">Aufgrund des § 4 der Gemeindeordnung für Schleswig-Holstein (GO) wird nach Beschluss der Gemeindevertretung vom </w:t>
      </w:r>
      <w:r w:rsidR="00CA4E8F">
        <w:rPr>
          <w:rFonts w:ascii="Arial" w:hAnsi="Arial" w:cs="Arial"/>
        </w:rPr>
        <w:t>25.08.2020</w:t>
      </w:r>
      <w:r w:rsidRPr="00340064">
        <w:rPr>
          <w:rFonts w:ascii="Arial" w:hAnsi="Arial" w:cs="Arial"/>
        </w:rPr>
        <w:t xml:space="preserve"> folgende Entschädigungssatzung der Gemeinde </w:t>
      </w:r>
      <w:r>
        <w:rPr>
          <w:rFonts w:ascii="Arial" w:hAnsi="Arial" w:cs="Arial"/>
        </w:rPr>
        <w:t>Wanderup</w:t>
      </w:r>
      <w:r w:rsidRPr="00340064">
        <w:rPr>
          <w:rFonts w:ascii="Arial" w:hAnsi="Arial" w:cs="Arial"/>
        </w:rPr>
        <w:t xml:space="preserve"> erlassen:</w:t>
      </w:r>
    </w:p>
    <w:p w:rsidR="00340064" w:rsidRDefault="00340064" w:rsidP="00340064">
      <w:pPr>
        <w:jc w:val="center"/>
        <w:rPr>
          <w:rFonts w:ascii="Arial" w:hAnsi="Arial" w:cs="Arial"/>
          <w:b/>
        </w:rPr>
      </w:pPr>
      <w:r>
        <w:rPr>
          <w:rFonts w:ascii="Arial" w:hAnsi="Arial" w:cs="Arial"/>
          <w:b/>
        </w:rPr>
        <w:t>§ 1</w:t>
      </w:r>
    </w:p>
    <w:p w:rsidR="00340064" w:rsidRDefault="00340064" w:rsidP="00340064">
      <w:pPr>
        <w:jc w:val="center"/>
        <w:rPr>
          <w:rFonts w:ascii="Arial" w:hAnsi="Arial" w:cs="Arial"/>
          <w:b/>
        </w:rPr>
      </w:pPr>
      <w:r>
        <w:rPr>
          <w:rFonts w:ascii="Arial" w:hAnsi="Arial" w:cs="Arial"/>
          <w:b/>
        </w:rPr>
        <w:t>Bürgermeisterin / Bürgermeister</w:t>
      </w:r>
    </w:p>
    <w:p w:rsidR="00340064" w:rsidRPr="00A47A73" w:rsidRDefault="00340064" w:rsidP="00340064">
      <w:pPr>
        <w:pStyle w:val="Listenabsatz"/>
        <w:numPr>
          <w:ilvl w:val="0"/>
          <w:numId w:val="2"/>
        </w:numPr>
        <w:jc w:val="both"/>
        <w:rPr>
          <w:rFonts w:ascii="Arial" w:hAnsi="Arial" w:cs="Arial"/>
        </w:rPr>
      </w:pPr>
      <w:r w:rsidRPr="00D91A5B">
        <w:rPr>
          <w:rFonts w:ascii="Arial" w:hAnsi="Arial" w:cs="Arial"/>
        </w:rPr>
        <w:t xml:space="preserve">Die Bürgermeisterin oder der Bürgermeister erhält nach Maßgabe der Entschädigungsverordnung (EntschVO) eine </w:t>
      </w:r>
      <w:r w:rsidRPr="00A47A73">
        <w:rPr>
          <w:rFonts w:ascii="Arial" w:hAnsi="Arial" w:cs="Arial"/>
        </w:rPr>
        <w:t>monatliche Aufwandsentschädigung in Höhe des Höchstsatzes der EntschVO.</w:t>
      </w:r>
    </w:p>
    <w:p w:rsidR="009428AB" w:rsidRPr="00A47A73" w:rsidRDefault="00340064" w:rsidP="009428AB">
      <w:pPr>
        <w:ind w:left="708"/>
        <w:jc w:val="both"/>
        <w:rPr>
          <w:rFonts w:ascii="Arial" w:hAnsi="Arial" w:cs="Arial"/>
        </w:rPr>
      </w:pPr>
      <w:r w:rsidRPr="00A47A73">
        <w:rPr>
          <w:rFonts w:ascii="Arial" w:hAnsi="Arial" w:cs="Arial"/>
        </w:rPr>
        <w:t>Der Bürgermeisterin oder dem Bürgermeister werden als Pauschalen auf Antrag besonders erstattet:</w:t>
      </w:r>
    </w:p>
    <w:p w:rsidR="00BF57FF" w:rsidRPr="00A47A73" w:rsidRDefault="009428AB" w:rsidP="009428AB">
      <w:pPr>
        <w:ind w:left="708"/>
        <w:jc w:val="both"/>
        <w:rPr>
          <w:rFonts w:ascii="Arial" w:hAnsi="Arial" w:cs="Arial"/>
        </w:rPr>
      </w:pPr>
      <w:r w:rsidRPr="00A47A73">
        <w:rPr>
          <w:rFonts w:ascii="Arial" w:hAnsi="Arial" w:cs="Arial"/>
        </w:rPr>
        <w:t xml:space="preserve">1. Für die dienstliche Benutzung einer privaten Telekommunikationseinrichtung die Kosten der dienstlich notwendigen Telefongebühren und die anteiligen Grundgebühren als monatliche Pauschale in Höhe von 10,00 €. </w:t>
      </w:r>
    </w:p>
    <w:p w:rsidR="009428AB" w:rsidRPr="00A47A73" w:rsidRDefault="009428AB" w:rsidP="009428AB">
      <w:pPr>
        <w:ind w:left="708"/>
        <w:jc w:val="both"/>
        <w:rPr>
          <w:rFonts w:ascii="Arial" w:hAnsi="Arial" w:cs="Arial"/>
        </w:rPr>
      </w:pPr>
      <w:r w:rsidRPr="00A47A73">
        <w:rPr>
          <w:rFonts w:ascii="Arial" w:hAnsi="Arial" w:cs="Arial"/>
        </w:rPr>
        <w:t xml:space="preserve">2. Für die dienstliche Benutzung des privateigenen Kraftfahrzeuges zur Abgeltung der Kilometerentschädigung nach dem Bundesreisekostengesetz (BRKG) eine monatliche Pauschale in Höhe von </w:t>
      </w:r>
      <w:r w:rsidR="00BF57FF" w:rsidRPr="00A47A73">
        <w:rPr>
          <w:rFonts w:ascii="Arial" w:hAnsi="Arial" w:cs="Arial"/>
        </w:rPr>
        <w:t>190,00 €</w:t>
      </w:r>
      <w:r w:rsidRPr="00A47A73">
        <w:rPr>
          <w:rFonts w:ascii="Arial" w:hAnsi="Arial" w:cs="Arial"/>
        </w:rPr>
        <w:t xml:space="preserve"> anstelle einer Entschädigung nach § 9 dieser Satzung. </w:t>
      </w:r>
    </w:p>
    <w:p w:rsidR="009428AB" w:rsidRPr="00A47A73" w:rsidRDefault="009428AB" w:rsidP="009428AB">
      <w:pPr>
        <w:ind w:firstLine="708"/>
        <w:jc w:val="both"/>
        <w:rPr>
          <w:rFonts w:ascii="Arial" w:hAnsi="Arial" w:cs="Arial"/>
        </w:rPr>
      </w:pPr>
      <w:r w:rsidRPr="00A47A73">
        <w:rPr>
          <w:rFonts w:ascii="Arial" w:hAnsi="Arial" w:cs="Arial"/>
        </w:rPr>
        <w:t>Auf Antrag werden gegen Nachweis auch höhere Aufwendungen erstattet.</w:t>
      </w:r>
    </w:p>
    <w:p w:rsidR="00340064" w:rsidRDefault="009428AB" w:rsidP="009428AB">
      <w:pPr>
        <w:pStyle w:val="Listenabsatz"/>
        <w:numPr>
          <w:ilvl w:val="0"/>
          <w:numId w:val="2"/>
        </w:numPr>
        <w:jc w:val="both"/>
        <w:rPr>
          <w:rFonts w:ascii="Arial" w:hAnsi="Arial" w:cs="Arial"/>
        </w:rPr>
      </w:pPr>
      <w:r w:rsidRPr="00A47A73">
        <w:rPr>
          <w:rFonts w:ascii="Arial" w:hAnsi="Arial" w:cs="Arial"/>
        </w:rPr>
        <w:t xml:space="preserve">Der Stellvertreterin oder dem Stellvertreter der Bürgermeisterin oder des Bürgermeisters wird nach Maßgabe der EntschVO bei Verhinderung der Bürgermeisterin oder des Bürgermeisters für ihre oder seine besondere Tätigkeit als Vertretung eine entsprechende Aufwandsentschädigung gewährt, deren Höhe von der Dauer der Vertretung abhängt. Die Aufwandsentschädigung beträgt für jeden Tag, an dem die Bürgermeisterin oder der Bürgermeister vertreten wird, anteilig </w:t>
      </w:r>
      <w:r w:rsidR="00BF57FF" w:rsidRPr="00A47A73">
        <w:rPr>
          <w:rFonts w:ascii="Arial" w:hAnsi="Arial" w:cs="Arial"/>
        </w:rPr>
        <w:t>90</w:t>
      </w:r>
      <w:r w:rsidRPr="00A47A73">
        <w:rPr>
          <w:rFonts w:ascii="Arial" w:hAnsi="Arial" w:cs="Arial"/>
        </w:rPr>
        <w:t xml:space="preserve"> %</w:t>
      </w:r>
      <w:r w:rsidR="00F600D4" w:rsidRPr="00A47A73">
        <w:rPr>
          <w:rFonts w:ascii="Arial" w:hAnsi="Arial" w:cs="Arial"/>
        </w:rPr>
        <w:t xml:space="preserve"> </w:t>
      </w:r>
      <w:r w:rsidRPr="00A47A73">
        <w:rPr>
          <w:rFonts w:ascii="Arial" w:hAnsi="Arial" w:cs="Arial"/>
        </w:rPr>
        <w:t xml:space="preserve">der Aufwandsentschädigung der Bürgermeisterin oder </w:t>
      </w:r>
      <w:r w:rsidRPr="009428AB">
        <w:rPr>
          <w:rFonts w:ascii="Arial" w:hAnsi="Arial" w:cs="Arial"/>
        </w:rPr>
        <w:t>des Bürgermeisters.</w:t>
      </w:r>
    </w:p>
    <w:p w:rsidR="001A1A92" w:rsidRDefault="001A1A92" w:rsidP="001A1A92">
      <w:pPr>
        <w:jc w:val="both"/>
        <w:rPr>
          <w:rFonts w:ascii="Arial" w:hAnsi="Arial" w:cs="Arial"/>
        </w:rPr>
      </w:pPr>
    </w:p>
    <w:p w:rsidR="001A1A92" w:rsidRDefault="001A1A92" w:rsidP="001A1A92">
      <w:pPr>
        <w:spacing w:after="0"/>
        <w:jc w:val="center"/>
        <w:rPr>
          <w:rFonts w:ascii="Arial" w:hAnsi="Arial" w:cs="Arial"/>
          <w:b/>
        </w:rPr>
      </w:pPr>
      <w:r>
        <w:rPr>
          <w:rFonts w:ascii="Arial" w:hAnsi="Arial" w:cs="Arial"/>
          <w:b/>
        </w:rPr>
        <w:lastRenderedPageBreak/>
        <w:t>§ 2</w:t>
      </w:r>
    </w:p>
    <w:p w:rsidR="001A1A92" w:rsidRDefault="001A1A92" w:rsidP="001A1A92">
      <w:pPr>
        <w:jc w:val="center"/>
        <w:rPr>
          <w:rFonts w:ascii="Arial" w:hAnsi="Arial" w:cs="Arial"/>
          <w:b/>
        </w:rPr>
      </w:pPr>
      <w:r>
        <w:rPr>
          <w:rFonts w:ascii="Arial" w:hAnsi="Arial" w:cs="Arial"/>
          <w:b/>
        </w:rPr>
        <w:t>Gemeindevertreterinnen/Gemeindevertreter</w:t>
      </w:r>
    </w:p>
    <w:p w:rsidR="001A1A92" w:rsidRPr="00A47A73" w:rsidRDefault="001A1A92" w:rsidP="001A1A92">
      <w:pPr>
        <w:jc w:val="both"/>
        <w:rPr>
          <w:rFonts w:ascii="Arial" w:hAnsi="Arial" w:cs="Arial"/>
        </w:rPr>
      </w:pPr>
      <w:r>
        <w:rPr>
          <w:rFonts w:ascii="Arial" w:hAnsi="Arial" w:cs="Arial"/>
        </w:rPr>
        <w:t>Die Gemeindevertreterinnen und –</w:t>
      </w:r>
      <w:proofErr w:type="spellStart"/>
      <w:r>
        <w:rPr>
          <w:rFonts w:ascii="Arial" w:hAnsi="Arial" w:cs="Arial"/>
        </w:rPr>
        <w:t>vertreter</w:t>
      </w:r>
      <w:proofErr w:type="spellEnd"/>
      <w:r>
        <w:rPr>
          <w:rFonts w:ascii="Arial" w:hAnsi="Arial" w:cs="Arial"/>
        </w:rPr>
        <w:t xml:space="preserve"> erhalten nach Maßgabe der Entschädigungsverordnung ein Sitzungsgeld, das für die Teilnahme an Sitzungen der Gemeindevertretung, der Ausschüsse sowie sonstiger durch Beschlussfassung der Gemeindevertretung eingerichteter Arbeitskreise gewährt wird. Das Sitzungsgeld wird in Höhe von 20,00 € gewährt. </w:t>
      </w:r>
      <w:r w:rsidRPr="00A47A73">
        <w:rPr>
          <w:rFonts w:ascii="Arial" w:hAnsi="Arial" w:cs="Arial"/>
        </w:rPr>
        <w:t xml:space="preserve">Die Auszahlung der Sitzungsgelder erfolgt jährlich. </w:t>
      </w:r>
    </w:p>
    <w:p w:rsidR="001A1A92" w:rsidRPr="00A47A73" w:rsidRDefault="001A1A92" w:rsidP="001A1A92">
      <w:pPr>
        <w:jc w:val="both"/>
        <w:rPr>
          <w:rFonts w:ascii="Arial" w:hAnsi="Arial" w:cs="Arial"/>
        </w:rPr>
      </w:pPr>
    </w:p>
    <w:p w:rsidR="001A1A92" w:rsidRPr="00A47A73" w:rsidRDefault="001A1A92" w:rsidP="001A1A92">
      <w:pPr>
        <w:spacing w:after="0"/>
        <w:jc w:val="center"/>
        <w:rPr>
          <w:rFonts w:ascii="Arial" w:hAnsi="Arial" w:cs="Arial"/>
          <w:b/>
        </w:rPr>
      </w:pPr>
      <w:r w:rsidRPr="00A47A73">
        <w:rPr>
          <w:rFonts w:ascii="Arial" w:hAnsi="Arial" w:cs="Arial"/>
          <w:b/>
        </w:rPr>
        <w:t>§ 3</w:t>
      </w:r>
    </w:p>
    <w:p w:rsidR="001A1A92" w:rsidRPr="00A47A73" w:rsidRDefault="001A1A92" w:rsidP="001A1A92">
      <w:pPr>
        <w:jc w:val="center"/>
        <w:rPr>
          <w:rFonts w:ascii="Arial" w:hAnsi="Arial" w:cs="Arial"/>
          <w:b/>
        </w:rPr>
      </w:pPr>
      <w:r w:rsidRPr="00A47A73">
        <w:rPr>
          <w:rFonts w:ascii="Arial" w:hAnsi="Arial" w:cs="Arial"/>
          <w:b/>
        </w:rPr>
        <w:t>Bürgerliche Mitglieder</w:t>
      </w:r>
    </w:p>
    <w:p w:rsidR="001A1A92" w:rsidRPr="00A47A73" w:rsidRDefault="001A1A92" w:rsidP="001A1A92">
      <w:pPr>
        <w:spacing w:after="0"/>
        <w:ind w:left="705" w:hanging="705"/>
        <w:jc w:val="both"/>
        <w:rPr>
          <w:rFonts w:ascii="Arial" w:hAnsi="Arial" w:cs="Arial"/>
        </w:rPr>
      </w:pPr>
      <w:r w:rsidRPr="00A47A73">
        <w:rPr>
          <w:rFonts w:ascii="Arial" w:hAnsi="Arial" w:cs="Arial"/>
        </w:rPr>
        <w:t>Die nicht der Gemeindevertretung angehörenden Mitglieder der Ausschüsse erhalten nach</w:t>
      </w:r>
    </w:p>
    <w:p w:rsidR="001A1A92" w:rsidRPr="00A47A73" w:rsidRDefault="001A1A92" w:rsidP="001A1A92">
      <w:pPr>
        <w:spacing w:after="0"/>
        <w:ind w:left="705" w:hanging="705"/>
        <w:jc w:val="both"/>
        <w:rPr>
          <w:rFonts w:ascii="Arial" w:hAnsi="Arial" w:cs="Arial"/>
        </w:rPr>
      </w:pPr>
      <w:r w:rsidRPr="00A47A73">
        <w:rPr>
          <w:rFonts w:ascii="Arial" w:hAnsi="Arial" w:cs="Arial"/>
        </w:rPr>
        <w:t xml:space="preserve">Maßgabe der EntschVO für die Teilnahme an Sitzungen der Ausschüsse und von der </w:t>
      </w:r>
    </w:p>
    <w:p w:rsidR="001A1A92" w:rsidRPr="00A47A73" w:rsidRDefault="001A1A92" w:rsidP="001A1A92">
      <w:pPr>
        <w:spacing w:after="0"/>
        <w:ind w:left="705" w:hanging="705"/>
        <w:jc w:val="both"/>
        <w:rPr>
          <w:rFonts w:ascii="Arial" w:hAnsi="Arial" w:cs="Arial"/>
        </w:rPr>
      </w:pPr>
      <w:r w:rsidRPr="00A47A73">
        <w:rPr>
          <w:rFonts w:ascii="Arial" w:hAnsi="Arial" w:cs="Arial"/>
        </w:rPr>
        <w:t xml:space="preserve">Gemeindevertretung eingerichteten Arbeitskreise, in die sie gewählt sind, ein Sitzungsgeld in </w:t>
      </w:r>
    </w:p>
    <w:p w:rsidR="001A1A92" w:rsidRPr="00A47A73" w:rsidRDefault="001A1A92" w:rsidP="001A1A92">
      <w:pPr>
        <w:spacing w:after="0"/>
        <w:ind w:left="705" w:hanging="705"/>
        <w:jc w:val="both"/>
        <w:rPr>
          <w:rFonts w:ascii="Arial" w:hAnsi="Arial" w:cs="Arial"/>
        </w:rPr>
      </w:pPr>
      <w:r w:rsidRPr="00A47A73">
        <w:rPr>
          <w:rFonts w:ascii="Arial" w:hAnsi="Arial" w:cs="Arial"/>
        </w:rPr>
        <w:t xml:space="preserve">Höhe von </w:t>
      </w:r>
      <w:r w:rsidR="00BF57FF" w:rsidRPr="00A47A73">
        <w:rPr>
          <w:rFonts w:ascii="Arial" w:hAnsi="Arial" w:cs="Arial"/>
        </w:rPr>
        <w:t>20,00 €.</w:t>
      </w:r>
      <w:r w:rsidR="00A17847" w:rsidRPr="00A47A73">
        <w:rPr>
          <w:rFonts w:ascii="Arial" w:hAnsi="Arial" w:cs="Arial"/>
        </w:rPr>
        <w:t xml:space="preserve"> </w:t>
      </w:r>
      <w:r w:rsidRPr="00A47A73">
        <w:rPr>
          <w:rFonts w:ascii="Arial" w:hAnsi="Arial" w:cs="Arial"/>
        </w:rPr>
        <w:t xml:space="preserve">Entsprechendes gilt für stellvertretende Ausschussmitglieder, die nicht </w:t>
      </w:r>
    </w:p>
    <w:p w:rsidR="001A1A92" w:rsidRPr="00A47A73" w:rsidRDefault="001A1A92" w:rsidP="001A1A92">
      <w:pPr>
        <w:spacing w:after="0"/>
        <w:ind w:left="705" w:hanging="705"/>
        <w:jc w:val="both"/>
        <w:rPr>
          <w:rFonts w:ascii="Arial" w:hAnsi="Arial" w:cs="Arial"/>
        </w:rPr>
      </w:pPr>
      <w:r w:rsidRPr="00A47A73">
        <w:rPr>
          <w:rFonts w:ascii="Arial" w:hAnsi="Arial" w:cs="Arial"/>
        </w:rPr>
        <w:t>der Gemeindevertretung angehören, im Vertretungsfall. Die Auszahlung der Sitzungsgelder</w:t>
      </w:r>
    </w:p>
    <w:p w:rsidR="001A1A92" w:rsidRPr="00A47A73" w:rsidRDefault="001A1A92" w:rsidP="001A1A92">
      <w:pPr>
        <w:spacing w:after="0"/>
        <w:ind w:left="705" w:hanging="705"/>
        <w:jc w:val="both"/>
        <w:rPr>
          <w:rFonts w:ascii="Arial" w:hAnsi="Arial" w:cs="Arial"/>
        </w:rPr>
      </w:pPr>
      <w:r w:rsidRPr="00A47A73">
        <w:rPr>
          <w:rFonts w:ascii="Arial" w:hAnsi="Arial" w:cs="Arial"/>
        </w:rPr>
        <w:t>erfolgt jährlich.</w:t>
      </w:r>
    </w:p>
    <w:p w:rsidR="001A1A92" w:rsidRPr="00A47A73" w:rsidRDefault="001A1A92" w:rsidP="001A1A92">
      <w:pPr>
        <w:jc w:val="both"/>
        <w:rPr>
          <w:rFonts w:ascii="Arial" w:hAnsi="Arial" w:cs="Arial"/>
        </w:rPr>
      </w:pPr>
    </w:p>
    <w:p w:rsidR="001A1A92" w:rsidRPr="00A47A73" w:rsidRDefault="001A1A92" w:rsidP="001A1A92">
      <w:pPr>
        <w:spacing w:after="0"/>
        <w:jc w:val="center"/>
        <w:rPr>
          <w:rFonts w:ascii="Arial" w:hAnsi="Arial" w:cs="Arial"/>
          <w:b/>
        </w:rPr>
      </w:pPr>
      <w:r w:rsidRPr="00A47A73">
        <w:rPr>
          <w:rFonts w:ascii="Arial" w:hAnsi="Arial" w:cs="Arial"/>
          <w:b/>
        </w:rPr>
        <w:t>§ 4</w:t>
      </w:r>
    </w:p>
    <w:p w:rsidR="001A1A92" w:rsidRPr="00A47A73" w:rsidRDefault="001A1A92" w:rsidP="001A1A92">
      <w:pPr>
        <w:jc w:val="center"/>
        <w:rPr>
          <w:rFonts w:ascii="Arial" w:hAnsi="Arial" w:cs="Arial"/>
          <w:b/>
        </w:rPr>
      </w:pPr>
      <w:r w:rsidRPr="00A47A73">
        <w:rPr>
          <w:rFonts w:ascii="Arial" w:hAnsi="Arial" w:cs="Arial"/>
          <w:b/>
        </w:rPr>
        <w:t>Ausschussvorsitzende</w:t>
      </w:r>
    </w:p>
    <w:p w:rsidR="001A1A92" w:rsidRPr="00A47A73" w:rsidRDefault="009E44B1" w:rsidP="009E44B1">
      <w:pPr>
        <w:pStyle w:val="Listenabsatz"/>
        <w:numPr>
          <w:ilvl w:val="0"/>
          <w:numId w:val="4"/>
        </w:numPr>
        <w:jc w:val="both"/>
        <w:rPr>
          <w:rFonts w:ascii="Arial" w:hAnsi="Arial" w:cs="Arial"/>
        </w:rPr>
      </w:pPr>
      <w:r w:rsidRPr="00A47A73">
        <w:rPr>
          <w:rFonts w:ascii="Arial" w:hAnsi="Arial" w:cs="Arial"/>
        </w:rPr>
        <w:t xml:space="preserve">Ausschussvorsitzende, mit Ausnahme der Vorsitzenden oder des Vorsitzenden des Bauausschusses, und bei deren Verhinderung deren Vertretende erhalten für jede von ihnen geleitete Ausschusssitzung ein zusätzliches Sitzungsgeld in Höhe von </w:t>
      </w:r>
      <w:r w:rsidR="00BF57FF" w:rsidRPr="00A47A73">
        <w:rPr>
          <w:rFonts w:ascii="Arial" w:hAnsi="Arial" w:cs="Arial"/>
        </w:rPr>
        <w:t>20,00 €.</w:t>
      </w:r>
    </w:p>
    <w:p w:rsidR="00BF57FF" w:rsidRPr="00A47A73" w:rsidRDefault="009E44B1" w:rsidP="00BF57FF">
      <w:pPr>
        <w:pStyle w:val="Listenabsatz"/>
        <w:numPr>
          <w:ilvl w:val="0"/>
          <w:numId w:val="4"/>
        </w:numPr>
        <w:spacing w:after="0"/>
        <w:rPr>
          <w:rFonts w:ascii="Arial" w:hAnsi="Arial" w:cs="Arial"/>
          <w:b/>
        </w:rPr>
      </w:pPr>
      <w:r w:rsidRPr="00A47A73">
        <w:rPr>
          <w:rFonts w:ascii="Arial" w:hAnsi="Arial" w:cs="Arial"/>
        </w:rPr>
        <w:t>Der Vorsitzenden oder dem Vorsitzenden des Bauausschusses wird nach § 9 Abs. 1 Nr. 2</w:t>
      </w:r>
      <w:r w:rsidR="00D9412C" w:rsidRPr="00A47A73">
        <w:rPr>
          <w:rFonts w:ascii="Arial" w:hAnsi="Arial" w:cs="Arial"/>
        </w:rPr>
        <w:t xml:space="preserve"> EntschVO eine monatliche Aufwandsentschädigung in Höhe von </w:t>
      </w:r>
      <w:r w:rsidR="00BF57FF" w:rsidRPr="00A47A73">
        <w:rPr>
          <w:rFonts w:ascii="Arial" w:hAnsi="Arial" w:cs="Arial"/>
        </w:rPr>
        <w:t>100,00</w:t>
      </w:r>
      <w:r w:rsidR="00D9412C" w:rsidRPr="00A47A73">
        <w:rPr>
          <w:rFonts w:ascii="Arial" w:hAnsi="Arial" w:cs="Arial"/>
        </w:rPr>
        <w:t xml:space="preserve"> € gewährt.</w:t>
      </w:r>
    </w:p>
    <w:p w:rsidR="00BF57FF" w:rsidRPr="00A47A73" w:rsidRDefault="00BF57FF" w:rsidP="00BF57FF">
      <w:pPr>
        <w:spacing w:after="0"/>
        <w:jc w:val="center"/>
        <w:rPr>
          <w:rFonts w:ascii="Arial" w:hAnsi="Arial" w:cs="Arial"/>
          <w:b/>
        </w:rPr>
      </w:pPr>
    </w:p>
    <w:p w:rsidR="00D9412C" w:rsidRPr="00A47A73" w:rsidRDefault="00D9412C" w:rsidP="00BF57FF">
      <w:pPr>
        <w:spacing w:after="0"/>
        <w:jc w:val="center"/>
        <w:rPr>
          <w:rFonts w:ascii="Arial" w:hAnsi="Arial" w:cs="Arial"/>
          <w:b/>
        </w:rPr>
      </w:pPr>
      <w:r w:rsidRPr="00A47A73">
        <w:rPr>
          <w:rFonts w:ascii="Arial" w:hAnsi="Arial" w:cs="Arial"/>
          <w:b/>
        </w:rPr>
        <w:t>§ 5</w:t>
      </w:r>
    </w:p>
    <w:p w:rsidR="00D9412C" w:rsidRPr="00A47A73" w:rsidRDefault="00D9412C" w:rsidP="00BF57FF">
      <w:pPr>
        <w:jc w:val="center"/>
        <w:rPr>
          <w:rFonts w:ascii="Arial" w:hAnsi="Arial" w:cs="Arial"/>
          <w:b/>
        </w:rPr>
      </w:pPr>
      <w:r w:rsidRPr="00A47A73">
        <w:rPr>
          <w:rFonts w:ascii="Arial" w:hAnsi="Arial" w:cs="Arial"/>
          <w:b/>
        </w:rPr>
        <w:t>Protokollführung</w:t>
      </w:r>
    </w:p>
    <w:p w:rsidR="00211A9A" w:rsidRPr="00A47A73" w:rsidRDefault="00211A9A" w:rsidP="00A17847">
      <w:pPr>
        <w:spacing w:after="0"/>
        <w:jc w:val="both"/>
        <w:rPr>
          <w:rFonts w:ascii="Arial" w:hAnsi="Arial" w:cs="Arial"/>
        </w:rPr>
      </w:pPr>
      <w:r w:rsidRPr="00A47A73">
        <w:rPr>
          <w:rFonts w:ascii="Arial" w:hAnsi="Arial" w:cs="Arial"/>
        </w:rPr>
        <w:t xml:space="preserve">Die von der Gemeindevertretung für die Protokollführung beauftragte und eingesetzte </w:t>
      </w:r>
    </w:p>
    <w:p w:rsidR="00D9412C" w:rsidRPr="00A47A73" w:rsidRDefault="00211A9A" w:rsidP="00A17847">
      <w:pPr>
        <w:jc w:val="both"/>
        <w:rPr>
          <w:rFonts w:ascii="Arial" w:hAnsi="Arial" w:cs="Arial"/>
        </w:rPr>
      </w:pPr>
      <w:r w:rsidRPr="00A47A73">
        <w:rPr>
          <w:rFonts w:ascii="Arial" w:hAnsi="Arial" w:cs="Arial"/>
        </w:rPr>
        <w:t>ehrenamtliche Person erhält eine anlassbezogene Aufwandsentschädigung je geführtes Protokoll</w:t>
      </w:r>
      <w:r w:rsidR="00A17847" w:rsidRPr="00A47A73">
        <w:rPr>
          <w:rFonts w:ascii="Arial" w:hAnsi="Arial" w:cs="Arial"/>
        </w:rPr>
        <w:t xml:space="preserve"> in Höhe von </w:t>
      </w:r>
      <w:r w:rsidR="00BF57FF" w:rsidRPr="00A47A73">
        <w:rPr>
          <w:rFonts w:ascii="Arial" w:hAnsi="Arial" w:cs="Arial"/>
        </w:rPr>
        <w:t>15</w:t>
      </w:r>
      <w:r w:rsidR="00A17847" w:rsidRPr="00A47A73">
        <w:rPr>
          <w:rFonts w:ascii="Arial" w:hAnsi="Arial" w:cs="Arial"/>
        </w:rPr>
        <w:t xml:space="preserve">,00 €/Stunde. </w:t>
      </w:r>
    </w:p>
    <w:p w:rsidR="001A1A92" w:rsidRPr="00A47A73" w:rsidRDefault="001A1A92" w:rsidP="001A1A92">
      <w:pPr>
        <w:jc w:val="both"/>
        <w:rPr>
          <w:rFonts w:ascii="Arial" w:hAnsi="Arial" w:cs="Arial"/>
        </w:rPr>
      </w:pPr>
    </w:p>
    <w:p w:rsidR="00A17847" w:rsidRPr="00A47A73" w:rsidRDefault="00A17847" w:rsidP="00A17847">
      <w:pPr>
        <w:spacing w:after="0"/>
        <w:jc w:val="center"/>
        <w:rPr>
          <w:rFonts w:ascii="Arial" w:hAnsi="Arial" w:cs="Arial"/>
          <w:b/>
        </w:rPr>
      </w:pPr>
      <w:r w:rsidRPr="00A47A73">
        <w:rPr>
          <w:rFonts w:ascii="Arial" w:hAnsi="Arial" w:cs="Arial"/>
          <w:b/>
        </w:rPr>
        <w:t>§ 6</w:t>
      </w:r>
    </w:p>
    <w:p w:rsidR="00A17847" w:rsidRPr="00A47A73" w:rsidRDefault="00A17847" w:rsidP="00A17847">
      <w:pPr>
        <w:jc w:val="center"/>
        <w:rPr>
          <w:rFonts w:ascii="Arial" w:hAnsi="Arial" w:cs="Arial"/>
          <w:b/>
        </w:rPr>
      </w:pPr>
      <w:r w:rsidRPr="00A47A73">
        <w:rPr>
          <w:rFonts w:ascii="Arial" w:hAnsi="Arial" w:cs="Arial"/>
          <w:b/>
        </w:rPr>
        <w:t>Entgangener Arbeitsverdienst</w:t>
      </w:r>
    </w:p>
    <w:p w:rsidR="00A17847" w:rsidRPr="00A47A73" w:rsidRDefault="00A17847" w:rsidP="00A17847">
      <w:pPr>
        <w:jc w:val="both"/>
        <w:rPr>
          <w:rFonts w:ascii="Arial" w:hAnsi="Arial" w:cs="Arial"/>
        </w:rPr>
      </w:pPr>
      <w:r w:rsidRPr="00A47A73">
        <w:rPr>
          <w:rFonts w:ascii="Arial" w:hAnsi="Arial" w:cs="Arial"/>
        </w:rPr>
        <w:t>Ehrenbeamtinnen und -beamten, ehrenamtlich tätigen Bürgerinnen und Bürgern, Gemeindevertreterinnen und –</w:t>
      </w:r>
      <w:proofErr w:type="spellStart"/>
      <w:r w:rsidRPr="00A47A73">
        <w:rPr>
          <w:rFonts w:ascii="Arial" w:hAnsi="Arial" w:cs="Arial"/>
        </w:rPr>
        <w:t>vertretern</w:t>
      </w:r>
      <w:proofErr w:type="spellEnd"/>
      <w:r w:rsidRPr="00A47A73">
        <w:rPr>
          <w:rFonts w:ascii="Arial" w:hAnsi="Arial" w:cs="Arial"/>
        </w:rPr>
        <w:t xml:space="preserve">, den nicht der Gemeindevertretung angehörenden Mitgliedern und stell-vertretenden Mitgliedern von Ausschüssen ist auf Antrag der entgangene Arbeitsverdienst zu ersetzen, auch wenn Aufwandsentschädigung oder Sitzungsgeld gewährt wird. </w:t>
      </w:r>
    </w:p>
    <w:p w:rsidR="00A17847" w:rsidRDefault="00A17847" w:rsidP="00A17847">
      <w:pPr>
        <w:jc w:val="both"/>
        <w:rPr>
          <w:rFonts w:ascii="Arial" w:hAnsi="Arial" w:cs="Arial"/>
          <w:color w:val="00B050"/>
        </w:rPr>
      </w:pPr>
      <w:r w:rsidRPr="00A17847">
        <w:rPr>
          <w:rFonts w:ascii="Arial" w:hAnsi="Arial" w:cs="Arial"/>
        </w:rPr>
        <w:lastRenderedPageBreak/>
        <w:t>Ferner ist der auf den entgangenen Arbeitsverdienst entfallene Ar</w:t>
      </w:r>
      <w:r>
        <w:rPr>
          <w:rFonts w:ascii="Arial" w:hAnsi="Arial" w:cs="Arial"/>
        </w:rPr>
        <w:t>beitgeberanteil zur Sozialversi</w:t>
      </w:r>
      <w:r w:rsidRPr="00A17847">
        <w:rPr>
          <w:rFonts w:ascii="Arial" w:hAnsi="Arial" w:cs="Arial"/>
        </w:rPr>
        <w:t>cherung zu erstatten, soweit dieser zu Lasten der oder des Entschädigungsberechtigten an den Sozialversicherungsträger abgeführt wird. Sind die in Satz 1 genannten Personen selbständig, so erhalten sie für den durch die Wahrnehmung des Ehrenamtes oder die ehrenamtliche Tätigkeit während der regelmäßigen Arbeitszeit entstandenen Verdienstau</w:t>
      </w:r>
      <w:r>
        <w:rPr>
          <w:rFonts w:ascii="Arial" w:hAnsi="Arial" w:cs="Arial"/>
        </w:rPr>
        <w:t>sfall auf Antrag eine Verdienst</w:t>
      </w:r>
      <w:r w:rsidRPr="00A17847">
        <w:rPr>
          <w:rFonts w:ascii="Arial" w:hAnsi="Arial" w:cs="Arial"/>
        </w:rPr>
        <w:t>ausfallentschädigung, deren Höhe je Stunde im Einzelfall auf</w:t>
      </w:r>
      <w:r>
        <w:rPr>
          <w:rFonts w:ascii="Arial" w:hAnsi="Arial" w:cs="Arial"/>
        </w:rPr>
        <w:t xml:space="preserve"> der Grundlage des glaubhaft ge</w:t>
      </w:r>
      <w:r w:rsidRPr="00A17847">
        <w:rPr>
          <w:rFonts w:ascii="Arial" w:hAnsi="Arial" w:cs="Arial"/>
        </w:rPr>
        <w:t>machten Verdienstausfalls nach billigem Ermessen festgesetzt</w:t>
      </w:r>
      <w:r>
        <w:rPr>
          <w:rFonts w:ascii="Arial" w:hAnsi="Arial" w:cs="Arial"/>
        </w:rPr>
        <w:t xml:space="preserve"> wird. Der Höchstbetrag der Ver</w:t>
      </w:r>
      <w:r w:rsidRPr="00A17847">
        <w:rPr>
          <w:rFonts w:ascii="Arial" w:hAnsi="Arial" w:cs="Arial"/>
        </w:rPr>
        <w:t xml:space="preserve">dienstausfallentschädigung je Stunde beträgt </w:t>
      </w:r>
      <w:r w:rsidR="00BF57FF" w:rsidRPr="00A47A73">
        <w:rPr>
          <w:rFonts w:ascii="Arial" w:hAnsi="Arial" w:cs="Arial"/>
        </w:rPr>
        <w:t>25,00</w:t>
      </w:r>
      <w:r w:rsidRPr="00A47A73">
        <w:rPr>
          <w:rFonts w:ascii="Arial" w:hAnsi="Arial" w:cs="Arial"/>
        </w:rPr>
        <w:t xml:space="preserve"> </w:t>
      </w:r>
      <w:r w:rsidRPr="00A17847">
        <w:rPr>
          <w:rFonts w:ascii="Arial" w:hAnsi="Arial" w:cs="Arial"/>
        </w:rPr>
        <w:t>€.</w:t>
      </w:r>
      <w:r>
        <w:rPr>
          <w:rFonts w:ascii="Arial" w:hAnsi="Arial" w:cs="Arial"/>
        </w:rPr>
        <w:t xml:space="preserve"> </w:t>
      </w:r>
    </w:p>
    <w:p w:rsidR="00A17847" w:rsidRDefault="00A17847" w:rsidP="00A17847">
      <w:pPr>
        <w:jc w:val="center"/>
        <w:rPr>
          <w:rFonts w:ascii="Arial" w:hAnsi="Arial" w:cs="Arial"/>
          <w:b/>
        </w:rPr>
      </w:pPr>
    </w:p>
    <w:p w:rsidR="00A17847" w:rsidRDefault="00A17847" w:rsidP="00A17847">
      <w:pPr>
        <w:spacing w:after="0"/>
        <w:jc w:val="center"/>
        <w:rPr>
          <w:rFonts w:ascii="Arial" w:hAnsi="Arial" w:cs="Arial"/>
          <w:b/>
        </w:rPr>
      </w:pPr>
      <w:r>
        <w:rPr>
          <w:rFonts w:ascii="Arial" w:hAnsi="Arial" w:cs="Arial"/>
          <w:b/>
        </w:rPr>
        <w:t>§ 7</w:t>
      </w:r>
    </w:p>
    <w:p w:rsidR="00A17847" w:rsidRDefault="00A17847" w:rsidP="00A17847">
      <w:pPr>
        <w:jc w:val="center"/>
        <w:rPr>
          <w:rFonts w:ascii="Arial" w:hAnsi="Arial" w:cs="Arial"/>
          <w:b/>
        </w:rPr>
      </w:pPr>
      <w:r>
        <w:rPr>
          <w:rFonts w:ascii="Arial" w:hAnsi="Arial" w:cs="Arial"/>
          <w:b/>
        </w:rPr>
        <w:t>Haushaltsbetreuung</w:t>
      </w:r>
    </w:p>
    <w:p w:rsidR="00A17847" w:rsidRDefault="00A17847" w:rsidP="00A17847">
      <w:pPr>
        <w:jc w:val="both"/>
        <w:rPr>
          <w:rFonts w:ascii="Arial" w:hAnsi="Arial" w:cs="Arial"/>
        </w:rPr>
      </w:pPr>
      <w:r w:rsidRPr="00A17847">
        <w:rPr>
          <w:rFonts w:ascii="Arial" w:hAnsi="Arial" w:cs="Arial"/>
        </w:rPr>
        <w:t xml:space="preserve">Personen nach § 6 Satz 1, die einen Haushalt mit mindestens zwei Personen führen und nicht oder weniger als 20 Stunden je Woche erwerbstätig sind, erhalten für die durch das Ehrenamt oder die ehrenamtliche Tätigkeit bedingte Abwesenheit vom Haushalt </w:t>
      </w:r>
      <w:r>
        <w:rPr>
          <w:rFonts w:ascii="Arial" w:hAnsi="Arial" w:cs="Arial"/>
        </w:rPr>
        <w:t>während der regelmäßigen Hausar</w:t>
      </w:r>
      <w:r w:rsidRPr="00A17847">
        <w:rPr>
          <w:rFonts w:ascii="Arial" w:hAnsi="Arial" w:cs="Arial"/>
        </w:rPr>
        <w:t xml:space="preserve">beitszeit gesondert auf Antrag für jede volle Stunde der Abwesenheit eine Entschädigung. Der Stundensatz dieser Entschädigung </w:t>
      </w:r>
      <w:r w:rsidRPr="00A47A73">
        <w:rPr>
          <w:rFonts w:ascii="Arial" w:hAnsi="Arial" w:cs="Arial"/>
        </w:rPr>
        <w:t xml:space="preserve">beträgt </w:t>
      </w:r>
      <w:r w:rsidR="00BF57FF" w:rsidRPr="00A47A73">
        <w:rPr>
          <w:rFonts w:ascii="Arial" w:hAnsi="Arial" w:cs="Arial"/>
        </w:rPr>
        <w:t>15,00</w:t>
      </w:r>
      <w:r w:rsidRPr="00A47A73">
        <w:rPr>
          <w:rFonts w:ascii="Arial" w:hAnsi="Arial" w:cs="Arial"/>
        </w:rPr>
        <w:t xml:space="preserve"> €. </w:t>
      </w:r>
      <w:r w:rsidRPr="00A17847">
        <w:rPr>
          <w:rFonts w:ascii="Arial" w:hAnsi="Arial" w:cs="Arial"/>
        </w:rPr>
        <w:t>Auf Antrag sind statt einer Entschädigung nach Stundensätzen die angefallenen notwendigen Kosten für eine Vertretung im Haushalt zu ersetzen</w:t>
      </w:r>
      <w:r>
        <w:rPr>
          <w:rFonts w:ascii="Arial" w:hAnsi="Arial" w:cs="Arial"/>
        </w:rPr>
        <w:t xml:space="preserve">. </w:t>
      </w:r>
    </w:p>
    <w:p w:rsidR="00A17847" w:rsidRDefault="00A17847" w:rsidP="00A17847">
      <w:pPr>
        <w:jc w:val="both"/>
        <w:rPr>
          <w:rFonts w:ascii="Arial" w:hAnsi="Arial" w:cs="Arial"/>
        </w:rPr>
      </w:pPr>
    </w:p>
    <w:p w:rsidR="00A17847" w:rsidRDefault="00A17847" w:rsidP="00A17847">
      <w:pPr>
        <w:spacing w:after="0"/>
        <w:jc w:val="center"/>
        <w:rPr>
          <w:rFonts w:ascii="Arial" w:hAnsi="Arial" w:cs="Arial"/>
          <w:b/>
        </w:rPr>
      </w:pPr>
      <w:r>
        <w:rPr>
          <w:rFonts w:ascii="Arial" w:hAnsi="Arial" w:cs="Arial"/>
          <w:b/>
        </w:rPr>
        <w:t>§ 8</w:t>
      </w:r>
    </w:p>
    <w:p w:rsidR="00A17847" w:rsidRDefault="00A17847" w:rsidP="00A17847">
      <w:pPr>
        <w:jc w:val="center"/>
        <w:rPr>
          <w:rFonts w:ascii="Arial" w:hAnsi="Arial" w:cs="Arial"/>
          <w:b/>
        </w:rPr>
      </w:pPr>
      <w:r>
        <w:rPr>
          <w:rFonts w:ascii="Arial" w:hAnsi="Arial" w:cs="Arial"/>
          <w:b/>
        </w:rPr>
        <w:t>Kinderbetreuung</w:t>
      </w:r>
    </w:p>
    <w:p w:rsidR="00A17847" w:rsidRDefault="00A17847" w:rsidP="00A17847">
      <w:pPr>
        <w:jc w:val="both"/>
        <w:rPr>
          <w:rFonts w:ascii="Arial" w:hAnsi="Arial" w:cs="Arial"/>
        </w:rPr>
      </w:pPr>
      <w:r w:rsidRPr="00A17847">
        <w:rPr>
          <w:rFonts w:ascii="Arial" w:hAnsi="Arial" w:cs="Arial"/>
        </w:rPr>
        <w:t>Ehrenbeamtinnen und -beamten, ehrenamtlich tätigen Bürgerinnen und Bürgern, Gemeindevertreterinnen und –</w:t>
      </w:r>
      <w:proofErr w:type="spellStart"/>
      <w:r w:rsidRPr="00A17847">
        <w:rPr>
          <w:rFonts w:ascii="Arial" w:hAnsi="Arial" w:cs="Arial"/>
        </w:rPr>
        <w:t>vertretern</w:t>
      </w:r>
      <w:proofErr w:type="spellEnd"/>
      <w:r w:rsidRPr="00A17847">
        <w:rPr>
          <w:rFonts w:ascii="Arial" w:hAnsi="Arial" w:cs="Arial"/>
        </w:rPr>
        <w:t>, den nicht der Gemeindevertretung ang</w:t>
      </w:r>
      <w:r w:rsidR="002D4301">
        <w:rPr>
          <w:rFonts w:ascii="Arial" w:hAnsi="Arial" w:cs="Arial"/>
        </w:rPr>
        <w:t>ehörenden Mitgliedern und stell</w:t>
      </w:r>
      <w:r w:rsidRPr="00A17847">
        <w:rPr>
          <w:rFonts w:ascii="Arial" w:hAnsi="Arial" w:cs="Arial"/>
        </w:rPr>
        <w:t>vertretenden Mitgliedern von Ausschüssen werden auf Antrag die nachgewiesenen Kosten einer durch die Wahrnehmung des Ehrenamtes oder die ehrenamtliche Tät</w:t>
      </w:r>
      <w:r w:rsidR="002D4301">
        <w:rPr>
          <w:rFonts w:ascii="Arial" w:hAnsi="Arial" w:cs="Arial"/>
        </w:rPr>
        <w:t>igkeit erforderlichen entgeltli</w:t>
      </w:r>
      <w:r w:rsidRPr="00A17847">
        <w:rPr>
          <w:rFonts w:ascii="Arial" w:hAnsi="Arial" w:cs="Arial"/>
        </w:rPr>
        <w:t>chen Betreuung von Kindern, die das 14. Lebensjahr noch nicht vollendet haben, oder pflegebedürftiger Familienangehöriger gesondert erstattet. Dies gilt nicht für Zeiträume, für die entgangener Arbeitsverdienst aus unselbständiger Arbeit oder Verdienstausfallentschädigung nach § 6 oder eine Entschädigung nach § 7 gewährt wird.</w:t>
      </w:r>
    </w:p>
    <w:p w:rsidR="002D4301" w:rsidRDefault="002D4301" w:rsidP="00A17847">
      <w:pPr>
        <w:jc w:val="both"/>
        <w:rPr>
          <w:rFonts w:ascii="Arial" w:hAnsi="Arial" w:cs="Arial"/>
        </w:rPr>
      </w:pPr>
    </w:p>
    <w:p w:rsidR="002D4301" w:rsidRDefault="002D4301" w:rsidP="002D4301">
      <w:pPr>
        <w:spacing w:after="0"/>
        <w:jc w:val="center"/>
        <w:rPr>
          <w:rFonts w:ascii="Arial" w:hAnsi="Arial" w:cs="Arial"/>
          <w:b/>
        </w:rPr>
      </w:pPr>
      <w:r>
        <w:rPr>
          <w:rFonts w:ascii="Arial" w:hAnsi="Arial" w:cs="Arial"/>
          <w:b/>
        </w:rPr>
        <w:t>§ 9</w:t>
      </w:r>
    </w:p>
    <w:p w:rsidR="002D4301" w:rsidRDefault="002D4301" w:rsidP="002D4301">
      <w:pPr>
        <w:jc w:val="center"/>
        <w:rPr>
          <w:rFonts w:ascii="Arial" w:hAnsi="Arial" w:cs="Arial"/>
          <w:b/>
        </w:rPr>
      </w:pPr>
      <w:r>
        <w:rPr>
          <w:rFonts w:ascii="Arial" w:hAnsi="Arial" w:cs="Arial"/>
          <w:b/>
        </w:rPr>
        <w:t>Reisekostenvergütung</w:t>
      </w:r>
    </w:p>
    <w:p w:rsidR="002D4301" w:rsidRPr="00A47A73" w:rsidRDefault="002D4301" w:rsidP="002D4301">
      <w:pPr>
        <w:jc w:val="both"/>
        <w:rPr>
          <w:rFonts w:ascii="Arial" w:hAnsi="Arial" w:cs="Arial"/>
        </w:rPr>
      </w:pPr>
      <w:r w:rsidRPr="002D4301">
        <w:rPr>
          <w:rFonts w:ascii="Arial" w:hAnsi="Arial" w:cs="Arial"/>
        </w:rPr>
        <w:t>Personen nach § 6 Satz 1 ist für Dienstreisen Reisekostenvergütung nach den für die Beamtinnen und Beamten des Landes geltenden Grundsätzen zu gewähren. Fahrkosten für die Fahrten zum Sitzungsort und zurück, höchstens jedoch in Höhe der Kosten der Fahrt von der Hauptwohnung zum Sitzungsort und zurück, werden gesondert erstattet. Bei Be</w:t>
      </w:r>
      <w:r>
        <w:rPr>
          <w:rFonts w:ascii="Arial" w:hAnsi="Arial" w:cs="Arial"/>
        </w:rPr>
        <w:t>nutzung privateigener Kraftfahr</w:t>
      </w:r>
      <w:r w:rsidRPr="002D4301">
        <w:rPr>
          <w:rFonts w:ascii="Arial" w:hAnsi="Arial" w:cs="Arial"/>
        </w:rPr>
        <w:t>zeuge richtet sich die Höhe der Entschädigung nach den Sätzen des § 5  Abs. 2 BRKG.</w:t>
      </w:r>
      <w:r>
        <w:rPr>
          <w:rFonts w:ascii="Arial" w:hAnsi="Arial" w:cs="Arial"/>
        </w:rPr>
        <w:t xml:space="preserve"> </w:t>
      </w:r>
      <w:r w:rsidR="005D406E" w:rsidRPr="00A47A73">
        <w:rPr>
          <w:rFonts w:ascii="Arial" w:hAnsi="Arial" w:cs="Arial"/>
        </w:rPr>
        <w:t xml:space="preserve">Die Reisekosten sind spätestens 6 Monate nach Beendigung der Dienstreise einzureichen. </w:t>
      </w:r>
    </w:p>
    <w:p w:rsidR="00BF57FF" w:rsidRDefault="00BF57FF" w:rsidP="002D4301">
      <w:pPr>
        <w:spacing w:after="0"/>
        <w:jc w:val="center"/>
        <w:rPr>
          <w:rFonts w:ascii="Arial" w:hAnsi="Arial" w:cs="Arial"/>
          <w:b/>
        </w:rPr>
      </w:pPr>
    </w:p>
    <w:p w:rsidR="00BF57FF" w:rsidRDefault="00BF57FF" w:rsidP="002D4301">
      <w:pPr>
        <w:spacing w:after="0"/>
        <w:jc w:val="center"/>
        <w:rPr>
          <w:rFonts w:ascii="Arial" w:hAnsi="Arial" w:cs="Arial"/>
          <w:b/>
        </w:rPr>
      </w:pPr>
    </w:p>
    <w:p w:rsidR="002D4301" w:rsidRDefault="002D4301" w:rsidP="002D4301">
      <w:pPr>
        <w:spacing w:after="0"/>
        <w:jc w:val="center"/>
        <w:rPr>
          <w:rFonts w:ascii="Arial" w:hAnsi="Arial" w:cs="Arial"/>
          <w:b/>
        </w:rPr>
      </w:pPr>
      <w:r>
        <w:rPr>
          <w:rFonts w:ascii="Arial" w:hAnsi="Arial" w:cs="Arial"/>
          <w:b/>
        </w:rPr>
        <w:t>§ 10</w:t>
      </w:r>
    </w:p>
    <w:p w:rsidR="002D4301" w:rsidRDefault="002D4301" w:rsidP="002D4301">
      <w:pPr>
        <w:jc w:val="center"/>
        <w:rPr>
          <w:rFonts w:ascii="Arial" w:hAnsi="Arial" w:cs="Arial"/>
          <w:b/>
        </w:rPr>
      </w:pPr>
      <w:r>
        <w:rPr>
          <w:rFonts w:ascii="Arial" w:hAnsi="Arial" w:cs="Arial"/>
          <w:b/>
        </w:rPr>
        <w:t>Feuerwehr</w:t>
      </w:r>
    </w:p>
    <w:p w:rsidR="002D4301" w:rsidRDefault="002D4301" w:rsidP="002D4301">
      <w:pPr>
        <w:pStyle w:val="Listenabsatz"/>
        <w:numPr>
          <w:ilvl w:val="0"/>
          <w:numId w:val="5"/>
        </w:numPr>
        <w:jc w:val="both"/>
        <w:rPr>
          <w:rFonts w:ascii="Arial" w:hAnsi="Arial" w:cs="Arial"/>
        </w:rPr>
      </w:pPr>
      <w:r>
        <w:rPr>
          <w:rFonts w:ascii="Arial" w:hAnsi="Arial" w:cs="Arial"/>
        </w:rPr>
        <w:t>Die Gemeindewehrführerin oder der Gemeindewehrführer und ihre oder seine Stellvertreterin oder ihr oder sein Stellvertreter erhalten nach Maßgabe der Entschädigungsverordnung der Freiwilligen Feuerwehren (EntschVOfF) folgende monatliche Aufwandsentschädigung:</w:t>
      </w:r>
    </w:p>
    <w:p w:rsidR="002D4301" w:rsidRDefault="002D4301" w:rsidP="002D4301">
      <w:pPr>
        <w:pStyle w:val="Listenabsatz"/>
        <w:jc w:val="both"/>
        <w:rPr>
          <w:rFonts w:ascii="Arial" w:hAnsi="Arial" w:cs="Arial"/>
        </w:rPr>
      </w:pPr>
    </w:p>
    <w:p w:rsidR="002D4301" w:rsidRPr="002D4301" w:rsidRDefault="002D4301" w:rsidP="002D4301">
      <w:pPr>
        <w:pStyle w:val="Listenabsatz"/>
        <w:numPr>
          <w:ilvl w:val="0"/>
          <w:numId w:val="6"/>
        </w:numPr>
        <w:jc w:val="both"/>
        <w:rPr>
          <w:rFonts w:ascii="Arial" w:hAnsi="Arial" w:cs="Arial"/>
        </w:rPr>
      </w:pPr>
      <w:r>
        <w:rPr>
          <w:rFonts w:ascii="Arial" w:hAnsi="Arial" w:cs="Arial"/>
        </w:rPr>
        <w:t>Wehrführerin/Wehrführer</w:t>
      </w:r>
      <w:r>
        <w:rPr>
          <w:rFonts w:ascii="Arial" w:hAnsi="Arial" w:cs="Arial"/>
        </w:rPr>
        <w:tab/>
      </w:r>
      <w:r>
        <w:rPr>
          <w:rFonts w:ascii="Arial" w:hAnsi="Arial" w:cs="Arial"/>
        </w:rPr>
        <w:tab/>
      </w:r>
      <w:r>
        <w:rPr>
          <w:rFonts w:ascii="Arial" w:hAnsi="Arial" w:cs="Arial"/>
        </w:rPr>
        <w:tab/>
      </w:r>
      <w:r>
        <w:rPr>
          <w:rFonts w:ascii="Arial" w:hAnsi="Arial" w:cs="Arial"/>
        </w:rPr>
        <w:tab/>
        <w:t>90 % des Höchstsatzes</w:t>
      </w:r>
    </w:p>
    <w:p w:rsidR="002D4301" w:rsidRDefault="002D4301" w:rsidP="002D4301">
      <w:pPr>
        <w:pStyle w:val="Listenabsatz"/>
        <w:numPr>
          <w:ilvl w:val="0"/>
          <w:numId w:val="6"/>
        </w:numPr>
        <w:jc w:val="both"/>
        <w:rPr>
          <w:rFonts w:ascii="Arial" w:hAnsi="Arial" w:cs="Arial"/>
        </w:rPr>
      </w:pPr>
      <w:r>
        <w:rPr>
          <w:rFonts w:ascii="Arial" w:hAnsi="Arial" w:cs="Arial"/>
        </w:rPr>
        <w:t>Stellv. Wehrführerin/Stellv. Wehrführer</w:t>
      </w:r>
      <w:r>
        <w:rPr>
          <w:rFonts w:ascii="Arial" w:hAnsi="Arial" w:cs="Arial"/>
        </w:rPr>
        <w:tab/>
      </w:r>
      <w:r>
        <w:rPr>
          <w:rFonts w:ascii="Arial" w:hAnsi="Arial" w:cs="Arial"/>
        </w:rPr>
        <w:tab/>
        <w:t>die Hälfte des Satzes zu a)</w:t>
      </w:r>
    </w:p>
    <w:p w:rsidR="0011596C" w:rsidRDefault="0011596C" w:rsidP="0011596C">
      <w:pPr>
        <w:pStyle w:val="Listenabsatz"/>
        <w:ind w:left="1500"/>
        <w:jc w:val="both"/>
        <w:rPr>
          <w:rFonts w:ascii="Arial" w:hAnsi="Arial" w:cs="Arial"/>
        </w:rPr>
      </w:pPr>
    </w:p>
    <w:p w:rsidR="005D406E" w:rsidRPr="00A47A73" w:rsidRDefault="0011596C" w:rsidP="0011596C">
      <w:pPr>
        <w:pStyle w:val="Listenabsatz"/>
        <w:numPr>
          <w:ilvl w:val="0"/>
          <w:numId w:val="5"/>
        </w:numPr>
        <w:jc w:val="both"/>
        <w:rPr>
          <w:rFonts w:ascii="Arial" w:hAnsi="Arial" w:cs="Arial"/>
        </w:rPr>
      </w:pPr>
      <w:r w:rsidRPr="00A47A73">
        <w:rPr>
          <w:rFonts w:ascii="Arial" w:hAnsi="Arial" w:cs="Arial"/>
        </w:rPr>
        <w:t xml:space="preserve">Die Gemeindewehrführerin oder der Gemeindewehrführer erhält gem. § 3 Abs. 2 und 3     EntschVOfF eine monatliche Reinigungspauschale. </w:t>
      </w:r>
    </w:p>
    <w:p w:rsidR="0011596C" w:rsidRPr="00A47A73" w:rsidRDefault="0011596C" w:rsidP="005D406E">
      <w:pPr>
        <w:pStyle w:val="Listenabsatz"/>
        <w:ind w:left="360"/>
        <w:jc w:val="both"/>
        <w:rPr>
          <w:rFonts w:ascii="Arial" w:hAnsi="Arial" w:cs="Arial"/>
        </w:rPr>
      </w:pPr>
      <w:r w:rsidRPr="00A47A73">
        <w:rPr>
          <w:rFonts w:ascii="Arial" w:hAnsi="Arial" w:cs="Arial"/>
        </w:rPr>
        <w:t>Die Stellvertretung der Wehrführung erhält 50 % der monatlichen Reinigungspauschale nach § 3 Abs. 2 und 3 EntschVOfF.</w:t>
      </w:r>
    </w:p>
    <w:p w:rsidR="0011596C" w:rsidRDefault="0011596C" w:rsidP="0011596C">
      <w:pPr>
        <w:pStyle w:val="Listenabsatz"/>
        <w:ind w:left="360"/>
        <w:jc w:val="both"/>
        <w:rPr>
          <w:rFonts w:ascii="Arial" w:hAnsi="Arial" w:cs="Arial"/>
        </w:rPr>
      </w:pPr>
    </w:p>
    <w:p w:rsidR="0011596C" w:rsidRDefault="0011596C" w:rsidP="0011596C">
      <w:pPr>
        <w:pStyle w:val="Listenabsatz"/>
        <w:numPr>
          <w:ilvl w:val="0"/>
          <w:numId w:val="5"/>
        </w:numPr>
        <w:jc w:val="both"/>
        <w:rPr>
          <w:rFonts w:ascii="Arial" w:hAnsi="Arial" w:cs="Arial"/>
        </w:rPr>
      </w:pPr>
      <w:r>
        <w:rPr>
          <w:rFonts w:ascii="Arial" w:hAnsi="Arial" w:cs="Arial"/>
        </w:rPr>
        <w:t>Das sonstige Feuerwehrtechnische Funktionspersonal erhält nach Maßgabe der Richtlinie über die Entschädigung der Mitglieder der freiwilligen Feuerwehren (</w:t>
      </w:r>
      <w:proofErr w:type="spellStart"/>
      <w:r>
        <w:rPr>
          <w:rFonts w:ascii="Arial" w:hAnsi="Arial" w:cs="Arial"/>
        </w:rPr>
        <w:t>EntschRichtl-fF</w:t>
      </w:r>
      <w:proofErr w:type="spellEnd"/>
      <w:r>
        <w:rPr>
          <w:rFonts w:ascii="Arial" w:hAnsi="Arial" w:cs="Arial"/>
        </w:rPr>
        <w:t>) folgende monatliche Aufwandsentschädigung:</w:t>
      </w:r>
    </w:p>
    <w:p w:rsidR="0011596C" w:rsidRDefault="0011596C" w:rsidP="0011596C">
      <w:pPr>
        <w:pStyle w:val="Listenabsatz"/>
        <w:ind w:left="360"/>
        <w:jc w:val="both"/>
        <w:rPr>
          <w:rFonts w:ascii="Arial" w:hAnsi="Arial" w:cs="Arial"/>
        </w:rPr>
      </w:pPr>
    </w:p>
    <w:p w:rsidR="0011596C" w:rsidRDefault="0011596C" w:rsidP="0011596C">
      <w:pPr>
        <w:pStyle w:val="Listenabsatz"/>
        <w:numPr>
          <w:ilvl w:val="0"/>
          <w:numId w:val="7"/>
        </w:numPr>
        <w:jc w:val="both"/>
        <w:rPr>
          <w:rFonts w:ascii="Arial" w:hAnsi="Arial" w:cs="Arial"/>
        </w:rPr>
      </w:pPr>
      <w:proofErr w:type="spellStart"/>
      <w:r>
        <w:rPr>
          <w:rFonts w:ascii="Arial" w:hAnsi="Arial" w:cs="Arial"/>
        </w:rPr>
        <w:t>Gerätewartin</w:t>
      </w:r>
      <w:proofErr w:type="spellEnd"/>
      <w:r>
        <w:rPr>
          <w:rFonts w:ascii="Arial" w:hAnsi="Arial" w:cs="Arial"/>
        </w:rPr>
        <w:t>/Gerätewart</w:t>
      </w:r>
      <w:r>
        <w:rPr>
          <w:rFonts w:ascii="Arial" w:hAnsi="Arial" w:cs="Arial"/>
        </w:rPr>
        <w:tab/>
      </w:r>
      <w:r>
        <w:rPr>
          <w:rFonts w:ascii="Arial" w:hAnsi="Arial" w:cs="Arial"/>
        </w:rPr>
        <w:tab/>
      </w:r>
      <w:r>
        <w:rPr>
          <w:rFonts w:ascii="Arial" w:hAnsi="Arial" w:cs="Arial"/>
        </w:rPr>
        <w:tab/>
      </w:r>
      <w:r>
        <w:rPr>
          <w:rFonts w:ascii="Arial" w:hAnsi="Arial" w:cs="Arial"/>
        </w:rPr>
        <w:tab/>
        <w:t xml:space="preserve">31,50 € </w:t>
      </w:r>
      <w:r>
        <w:rPr>
          <w:rFonts w:ascii="Arial" w:hAnsi="Arial" w:cs="Arial"/>
        </w:rPr>
        <w:tab/>
        <w:t>Entschädigung</w:t>
      </w:r>
    </w:p>
    <w:p w:rsidR="00DD292F" w:rsidRDefault="0011596C" w:rsidP="00DD292F">
      <w:pPr>
        <w:pStyle w:val="Listenabsatz"/>
        <w:numPr>
          <w:ilvl w:val="0"/>
          <w:numId w:val="7"/>
        </w:numPr>
        <w:jc w:val="both"/>
        <w:rPr>
          <w:rFonts w:ascii="Arial" w:hAnsi="Arial" w:cs="Arial"/>
        </w:rPr>
      </w:pPr>
      <w:proofErr w:type="spellStart"/>
      <w:r>
        <w:rPr>
          <w:rFonts w:ascii="Arial" w:hAnsi="Arial" w:cs="Arial"/>
        </w:rPr>
        <w:t>Jugendwartin</w:t>
      </w:r>
      <w:proofErr w:type="spellEnd"/>
      <w:r>
        <w:rPr>
          <w:rFonts w:ascii="Arial" w:hAnsi="Arial" w:cs="Arial"/>
        </w:rPr>
        <w:t>/Jugendwart</w:t>
      </w:r>
      <w:r>
        <w:rPr>
          <w:rFonts w:ascii="Arial" w:hAnsi="Arial" w:cs="Arial"/>
        </w:rPr>
        <w:tab/>
      </w:r>
      <w:r>
        <w:rPr>
          <w:rFonts w:ascii="Arial" w:hAnsi="Arial" w:cs="Arial"/>
        </w:rPr>
        <w:tab/>
      </w:r>
      <w:r>
        <w:rPr>
          <w:rFonts w:ascii="Arial" w:hAnsi="Arial" w:cs="Arial"/>
        </w:rPr>
        <w:tab/>
        <w:t xml:space="preserve">36,00 € </w:t>
      </w:r>
      <w:r>
        <w:rPr>
          <w:rFonts w:ascii="Arial" w:hAnsi="Arial" w:cs="Arial"/>
        </w:rPr>
        <w:tab/>
      </w:r>
      <w:r w:rsidR="00DD292F">
        <w:rPr>
          <w:rFonts w:ascii="Arial" w:hAnsi="Arial" w:cs="Arial"/>
        </w:rPr>
        <w:t>Auslagenpauschale</w:t>
      </w:r>
    </w:p>
    <w:p w:rsidR="00DD292F" w:rsidRDefault="00DD292F" w:rsidP="00DD292F">
      <w:pPr>
        <w:pStyle w:val="Listenabsatz"/>
        <w:ind w:left="1080"/>
        <w:jc w:val="both"/>
        <w:rPr>
          <w:rFonts w:ascii="Arial" w:hAnsi="Arial" w:cs="Arial"/>
        </w:rPr>
      </w:pPr>
    </w:p>
    <w:p w:rsidR="00DD292F" w:rsidRDefault="00DD292F" w:rsidP="00DD292F">
      <w:pPr>
        <w:pStyle w:val="Listenabsatz"/>
        <w:numPr>
          <w:ilvl w:val="0"/>
          <w:numId w:val="5"/>
        </w:numPr>
        <w:jc w:val="both"/>
        <w:rPr>
          <w:rFonts w:ascii="Arial" w:hAnsi="Arial" w:cs="Arial"/>
        </w:rPr>
      </w:pPr>
      <w:r w:rsidRPr="00DD292F">
        <w:rPr>
          <w:rFonts w:ascii="Arial" w:hAnsi="Arial" w:cs="Arial"/>
        </w:rPr>
        <w:t>Eine Entschädigung im Vertretungsfall gem. § 2 Abs. 5 der EntschVOfF wird nicht gewährt.</w:t>
      </w:r>
    </w:p>
    <w:p w:rsidR="00DD292F" w:rsidRDefault="00DD292F" w:rsidP="00DD292F">
      <w:pPr>
        <w:pStyle w:val="Listenabsatz"/>
        <w:ind w:left="360"/>
        <w:jc w:val="both"/>
        <w:rPr>
          <w:rFonts w:ascii="Arial" w:hAnsi="Arial" w:cs="Arial"/>
        </w:rPr>
      </w:pPr>
    </w:p>
    <w:p w:rsidR="00DD292F" w:rsidRDefault="00DD292F" w:rsidP="00DD292F">
      <w:pPr>
        <w:pStyle w:val="Listenabsatz"/>
        <w:ind w:left="360"/>
        <w:jc w:val="center"/>
        <w:rPr>
          <w:rFonts w:ascii="Arial" w:hAnsi="Arial" w:cs="Arial"/>
          <w:b/>
        </w:rPr>
      </w:pPr>
      <w:r>
        <w:rPr>
          <w:rFonts w:ascii="Arial" w:hAnsi="Arial" w:cs="Arial"/>
          <w:b/>
        </w:rPr>
        <w:t>§ 11</w:t>
      </w:r>
    </w:p>
    <w:p w:rsidR="00DD292F" w:rsidRDefault="00DD292F" w:rsidP="00DD292F">
      <w:pPr>
        <w:pStyle w:val="Listenabsatz"/>
        <w:ind w:left="360"/>
        <w:jc w:val="center"/>
        <w:rPr>
          <w:rFonts w:ascii="Arial" w:hAnsi="Arial" w:cs="Arial"/>
          <w:b/>
        </w:rPr>
      </w:pPr>
      <w:r>
        <w:rPr>
          <w:rFonts w:ascii="Arial" w:hAnsi="Arial" w:cs="Arial"/>
          <w:b/>
        </w:rPr>
        <w:t>Gleichstellungsbeauftragte</w:t>
      </w:r>
    </w:p>
    <w:p w:rsidR="00DD292F" w:rsidRDefault="00DD292F" w:rsidP="00DD292F">
      <w:pPr>
        <w:pStyle w:val="Listenabsatz"/>
        <w:ind w:left="360"/>
        <w:jc w:val="both"/>
        <w:rPr>
          <w:rFonts w:ascii="Arial" w:hAnsi="Arial" w:cs="Arial"/>
        </w:rPr>
      </w:pPr>
      <w:r w:rsidRPr="00DD292F">
        <w:rPr>
          <w:rFonts w:ascii="Arial" w:hAnsi="Arial" w:cs="Arial"/>
        </w:rPr>
        <w:t>Der ehrenamtlichen Gleichstellungsbeauftragten des Amtes</w:t>
      </w:r>
      <w:r>
        <w:rPr>
          <w:rFonts w:ascii="Arial" w:hAnsi="Arial" w:cs="Arial"/>
        </w:rPr>
        <w:t xml:space="preserve"> </w:t>
      </w:r>
      <w:r w:rsidRPr="00A47A73">
        <w:rPr>
          <w:rFonts w:ascii="Arial" w:hAnsi="Arial" w:cs="Arial"/>
        </w:rPr>
        <w:t xml:space="preserve">Eggebek wird </w:t>
      </w:r>
      <w:r>
        <w:rPr>
          <w:rFonts w:ascii="Arial" w:hAnsi="Arial" w:cs="Arial"/>
        </w:rPr>
        <w:t>neben der Aufwandsentschädi</w:t>
      </w:r>
      <w:r w:rsidRPr="00DD292F">
        <w:rPr>
          <w:rFonts w:ascii="Arial" w:hAnsi="Arial" w:cs="Arial"/>
        </w:rPr>
        <w:t>gung des Amtes kein weiteres Sitzungsgeld für die Teilnahme an den Sitzungen der Gemeindeve</w:t>
      </w:r>
      <w:r>
        <w:rPr>
          <w:rFonts w:ascii="Arial" w:hAnsi="Arial" w:cs="Arial"/>
        </w:rPr>
        <w:t>r</w:t>
      </w:r>
      <w:r w:rsidRPr="00DD292F">
        <w:rPr>
          <w:rFonts w:ascii="Arial" w:hAnsi="Arial" w:cs="Arial"/>
        </w:rPr>
        <w:t>tretung und der Ausschüsse gewährt.</w:t>
      </w:r>
    </w:p>
    <w:p w:rsidR="00DD292F" w:rsidRDefault="00DD292F" w:rsidP="00DD292F">
      <w:pPr>
        <w:pStyle w:val="Listenabsatz"/>
        <w:ind w:left="360"/>
        <w:jc w:val="both"/>
        <w:rPr>
          <w:rFonts w:ascii="Arial" w:hAnsi="Arial" w:cs="Arial"/>
        </w:rPr>
      </w:pPr>
    </w:p>
    <w:p w:rsidR="00DD292F" w:rsidRDefault="00DD292F" w:rsidP="00DD292F">
      <w:pPr>
        <w:pStyle w:val="Listenabsatz"/>
        <w:ind w:left="360"/>
        <w:jc w:val="center"/>
        <w:rPr>
          <w:rFonts w:ascii="Arial" w:hAnsi="Arial" w:cs="Arial"/>
          <w:b/>
        </w:rPr>
      </w:pPr>
      <w:r>
        <w:rPr>
          <w:rFonts w:ascii="Arial" w:hAnsi="Arial" w:cs="Arial"/>
          <w:b/>
        </w:rPr>
        <w:t>§ 12</w:t>
      </w:r>
    </w:p>
    <w:p w:rsidR="00DD292F" w:rsidRDefault="00DD292F" w:rsidP="00DD292F">
      <w:pPr>
        <w:pStyle w:val="Listenabsatz"/>
        <w:ind w:left="360"/>
        <w:jc w:val="center"/>
        <w:rPr>
          <w:rFonts w:ascii="Arial" w:hAnsi="Arial" w:cs="Arial"/>
          <w:b/>
        </w:rPr>
      </w:pPr>
      <w:r>
        <w:rPr>
          <w:rFonts w:ascii="Arial" w:hAnsi="Arial" w:cs="Arial"/>
          <w:b/>
        </w:rPr>
        <w:t>Beiräte</w:t>
      </w:r>
    </w:p>
    <w:p w:rsidR="00DD292F" w:rsidRPr="00A47A73" w:rsidRDefault="00DD292F" w:rsidP="00DD292F">
      <w:pPr>
        <w:pStyle w:val="Listenabsatz"/>
        <w:numPr>
          <w:ilvl w:val="0"/>
          <w:numId w:val="11"/>
        </w:numPr>
        <w:jc w:val="both"/>
        <w:rPr>
          <w:rFonts w:ascii="Arial" w:hAnsi="Arial" w:cs="Arial"/>
        </w:rPr>
      </w:pPr>
      <w:r>
        <w:rPr>
          <w:rFonts w:ascii="Arial" w:hAnsi="Arial" w:cs="Arial"/>
        </w:rPr>
        <w:t>Soweit durch Satzung Beiräte für gesellschaftlich bedeutsame Gruppen gebi</w:t>
      </w:r>
      <w:r w:rsidR="0005065E">
        <w:rPr>
          <w:rFonts w:ascii="Arial" w:hAnsi="Arial" w:cs="Arial"/>
        </w:rPr>
        <w:t>ldet wurden, erhalten die Mitgl</w:t>
      </w:r>
      <w:r>
        <w:rPr>
          <w:rFonts w:ascii="Arial" w:hAnsi="Arial" w:cs="Arial"/>
        </w:rPr>
        <w:t>i</w:t>
      </w:r>
      <w:r w:rsidR="0005065E">
        <w:rPr>
          <w:rFonts w:ascii="Arial" w:hAnsi="Arial" w:cs="Arial"/>
        </w:rPr>
        <w:t>e</w:t>
      </w:r>
      <w:r>
        <w:rPr>
          <w:rFonts w:ascii="Arial" w:hAnsi="Arial" w:cs="Arial"/>
        </w:rPr>
        <w:t>der nach Maßgabe der Entsch</w:t>
      </w:r>
      <w:r w:rsidR="0005065E">
        <w:rPr>
          <w:rFonts w:ascii="Arial" w:hAnsi="Arial" w:cs="Arial"/>
        </w:rPr>
        <w:t>VO</w:t>
      </w:r>
      <w:r>
        <w:rPr>
          <w:rFonts w:ascii="Arial" w:hAnsi="Arial" w:cs="Arial"/>
        </w:rPr>
        <w:t xml:space="preserve"> ein Sitzungsgeld, das für die Teilnahme an Sitzungen der Beiräte, in die sie gewählt sind, gewährt wird. Das Sitzungsgeld beträgt </w:t>
      </w:r>
      <w:r w:rsidR="00BF57FF" w:rsidRPr="00A47A73">
        <w:rPr>
          <w:rFonts w:ascii="Arial" w:hAnsi="Arial" w:cs="Arial"/>
        </w:rPr>
        <w:t>20,00 €</w:t>
      </w:r>
      <w:r w:rsidRPr="00A47A73">
        <w:rPr>
          <w:rFonts w:ascii="Arial" w:hAnsi="Arial" w:cs="Arial"/>
        </w:rPr>
        <w:t xml:space="preserve">. </w:t>
      </w:r>
      <w:r w:rsidR="0005065E" w:rsidRPr="00A47A73">
        <w:rPr>
          <w:rFonts w:ascii="Arial" w:hAnsi="Arial" w:cs="Arial"/>
        </w:rPr>
        <w:t>Die</w:t>
      </w:r>
      <w:r w:rsidRPr="00A47A73">
        <w:rPr>
          <w:rFonts w:ascii="Arial" w:hAnsi="Arial" w:cs="Arial"/>
        </w:rPr>
        <w:t xml:space="preserve"> Sitzungsgelder werden jährlich ausgezahlt.</w:t>
      </w:r>
    </w:p>
    <w:p w:rsidR="0005065E" w:rsidRPr="00A47A73" w:rsidRDefault="0005065E" w:rsidP="0005065E">
      <w:pPr>
        <w:pStyle w:val="Listenabsatz"/>
        <w:ind w:left="360"/>
        <w:jc w:val="both"/>
        <w:rPr>
          <w:rFonts w:ascii="Arial" w:hAnsi="Arial" w:cs="Arial"/>
        </w:rPr>
      </w:pPr>
    </w:p>
    <w:p w:rsidR="0005065E" w:rsidRDefault="0005065E" w:rsidP="0005065E">
      <w:pPr>
        <w:pStyle w:val="Listenabsatz"/>
        <w:numPr>
          <w:ilvl w:val="0"/>
          <w:numId w:val="11"/>
        </w:numPr>
        <w:jc w:val="both"/>
        <w:rPr>
          <w:rFonts w:ascii="Arial" w:hAnsi="Arial" w:cs="Arial"/>
        </w:rPr>
      </w:pPr>
      <w:r w:rsidRPr="00A47A73">
        <w:rPr>
          <w:rFonts w:ascii="Arial" w:hAnsi="Arial" w:cs="Arial"/>
        </w:rPr>
        <w:t xml:space="preserve">Gleiches gilt für die Teilnahme durch den Vorsitzenden oder des von ihr oder ihm beauftragen Mitgliedes des Beirates an Sitzungen </w:t>
      </w:r>
      <w:r>
        <w:rPr>
          <w:rFonts w:ascii="Arial" w:hAnsi="Arial" w:cs="Arial"/>
        </w:rPr>
        <w:t>der Gemeindevertretung, deren Ausschüsse sowie sonstiger durch Beschlussfassung der Gemeindevertretung eingerichteter Arbeitskreise, soweit die Teilnahme durch die Interessengemeinschaft der von ihnen gesellschaftlich bedeutsamen Gruppe gemäß § 47 e GO begründet ist.</w:t>
      </w:r>
    </w:p>
    <w:p w:rsidR="0005065E" w:rsidRDefault="0005065E" w:rsidP="0005065E">
      <w:pPr>
        <w:jc w:val="both"/>
        <w:rPr>
          <w:rFonts w:ascii="Arial" w:hAnsi="Arial" w:cs="Arial"/>
        </w:rPr>
      </w:pPr>
    </w:p>
    <w:p w:rsidR="0005065E" w:rsidRDefault="0005065E" w:rsidP="0005065E">
      <w:pPr>
        <w:jc w:val="both"/>
        <w:rPr>
          <w:rFonts w:ascii="Arial" w:hAnsi="Arial" w:cs="Arial"/>
        </w:rPr>
      </w:pPr>
    </w:p>
    <w:p w:rsidR="0005065E" w:rsidRDefault="003863E3" w:rsidP="0005065E">
      <w:pPr>
        <w:jc w:val="both"/>
        <w:rPr>
          <w:rFonts w:ascii="Arial" w:hAnsi="Arial" w:cs="Arial"/>
        </w:rPr>
      </w:pPr>
      <w:r>
        <w:rPr>
          <w:rFonts w:ascii="Arial" w:hAnsi="Arial" w:cs="Arial"/>
        </w:rPr>
        <w:lastRenderedPageBreak/>
        <w:t xml:space="preserve"> </w:t>
      </w:r>
    </w:p>
    <w:p w:rsidR="0005065E" w:rsidRDefault="0005065E" w:rsidP="0005065E">
      <w:pPr>
        <w:spacing w:after="0"/>
        <w:jc w:val="center"/>
        <w:rPr>
          <w:rFonts w:ascii="Arial" w:hAnsi="Arial" w:cs="Arial"/>
          <w:b/>
        </w:rPr>
      </w:pPr>
      <w:r>
        <w:rPr>
          <w:rFonts w:ascii="Arial" w:hAnsi="Arial" w:cs="Arial"/>
          <w:b/>
        </w:rPr>
        <w:t>§ 13</w:t>
      </w:r>
    </w:p>
    <w:p w:rsidR="0005065E" w:rsidRDefault="0005065E" w:rsidP="0005065E">
      <w:pPr>
        <w:jc w:val="center"/>
        <w:rPr>
          <w:rFonts w:ascii="Arial" w:hAnsi="Arial" w:cs="Arial"/>
          <w:b/>
        </w:rPr>
      </w:pPr>
      <w:r>
        <w:rPr>
          <w:rFonts w:ascii="Arial" w:hAnsi="Arial" w:cs="Arial"/>
          <w:b/>
        </w:rPr>
        <w:t>Inkrafttreten</w:t>
      </w:r>
    </w:p>
    <w:p w:rsidR="0005065E" w:rsidRDefault="0005065E" w:rsidP="0005065E">
      <w:pPr>
        <w:jc w:val="both"/>
        <w:rPr>
          <w:rFonts w:ascii="Arial" w:hAnsi="Arial" w:cs="Arial"/>
        </w:rPr>
      </w:pPr>
      <w:r>
        <w:rPr>
          <w:rFonts w:ascii="Arial" w:hAnsi="Arial" w:cs="Arial"/>
        </w:rPr>
        <w:t>Diese Satzung tritt rückwirkend zum 01.01.2020 in Kraft.</w:t>
      </w:r>
    </w:p>
    <w:p w:rsidR="0005065E" w:rsidRDefault="0005065E" w:rsidP="0005065E">
      <w:pPr>
        <w:jc w:val="both"/>
        <w:rPr>
          <w:rFonts w:ascii="Arial" w:hAnsi="Arial" w:cs="Arial"/>
        </w:rPr>
      </w:pPr>
      <w:bookmarkStart w:id="0" w:name="_GoBack"/>
      <w:bookmarkEnd w:id="0"/>
    </w:p>
    <w:p w:rsidR="0005065E" w:rsidRDefault="0005065E" w:rsidP="0005065E">
      <w:pPr>
        <w:jc w:val="both"/>
        <w:rPr>
          <w:rFonts w:ascii="Arial" w:hAnsi="Arial" w:cs="Arial"/>
        </w:rPr>
      </w:pPr>
      <w:r>
        <w:rPr>
          <w:rFonts w:ascii="Arial" w:hAnsi="Arial" w:cs="Arial"/>
        </w:rPr>
        <w:t xml:space="preserve">Wanderup, den </w:t>
      </w:r>
      <w:r w:rsidR="00CA4E8F">
        <w:rPr>
          <w:rFonts w:ascii="Arial" w:hAnsi="Arial" w:cs="Arial"/>
        </w:rPr>
        <w:t>01.10.2020</w:t>
      </w:r>
    </w:p>
    <w:p w:rsidR="0005065E" w:rsidRDefault="0005065E" w:rsidP="0005065E">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05065E" w:rsidRPr="0005065E" w:rsidRDefault="00E60D88" w:rsidP="0005065E">
      <w:pPr>
        <w:jc w:val="both"/>
        <w:rPr>
          <w:rFonts w:ascii="Arial" w:hAnsi="Arial" w:cs="Arial"/>
          <w:sz w:val="16"/>
          <w:szCs w:val="16"/>
        </w:rPr>
      </w:pPr>
      <w:r>
        <w:rPr>
          <w:rFonts w:ascii="Arial" w:hAnsi="Arial" w:cs="Arial"/>
        </w:rPr>
        <w:t>Gez. Ulrike Carstens</w:t>
      </w:r>
      <w:r w:rsidR="0005065E">
        <w:rPr>
          <w:rFonts w:ascii="Arial" w:hAnsi="Arial" w:cs="Arial"/>
        </w:rPr>
        <w:tab/>
      </w:r>
      <w:r w:rsidR="0005065E">
        <w:rPr>
          <w:rFonts w:ascii="Arial" w:hAnsi="Arial" w:cs="Arial"/>
        </w:rPr>
        <w:tab/>
      </w:r>
      <w:r w:rsidR="0005065E">
        <w:rPr>
          <w:rFonts w:ascii="Arial" w:hAnsi="Arial" w:cs="Arial"/>
        </w:rPr>
        <w:tab/>
      </w:r>
      <w:r w:rsidR="0005065E">
        <w:rPr>
          <w:rFonts w:ascii="Arial" w:hAnsi="Arial" w:cs="Arial"/>
        </w:rPr>
        <w:tab/>
      </w:r>
      <w:r w:rsidR="0005065E">
        <w:rPr>
          <w:rFonts w:ascii="Arial" w:hAnsi="Arial" w:cs="Arial"/>
        </w:rPr>
        <w:tab/>
      </w:r>
      <w:r w:rsidR="0005065E">
        <w:rPr>
          <w:rFonts w:ascii="Arial" w:hAnsi="Arial" w:cs="Arial"/>
          <w:sz w:val="16"/>
          <w:szCs w:val="16"/>
        </w:rPr>
        <w:t>Gemeindesiegel</w:t>
      </w:r>
    </w:p>
    <w:p w:rsidR="0005065E" w:rsidRDefault="0005065E" w:rsidP="0005065E">
      <w:pPr>
        <w:spacing w:after="0"/>
        <w:jc w:val="both"/>
        <w:rPr>
          <w:rFonts w:ascii="Arial" w:hAnsi="Arial" w:cs="Arial"/>
        </w:rPr>
      </w:pPr>
      <w:r>
        <w:rPr>
          <w:rFonts w:ascii="Arial" w:hAnsi="Arial" w:cs="Arial"/>
        </w:rPr>
        <w:t>Ulrike Carstens</w:t>
      </w:r>
    </w:p>
    <w:p w:rsidR="0005065E" w:rsidRPr="0005065E" w:rsidRDefault="0005065E" w:rsidP="0005065E">
      <w:pPr>
        <w:jc w:val="both"/>
        <w:rPr>
          <w:rFonts w:ascii="Arial" w:hAnsi="Arial" w:cs="Arial"/>
        </w:rPr>
      </w:pPr>
      <w:r>
        <w:rPr>
          <w:rFonts w:ascii="Arial" w:hAnsi="Arial" w:cs="Arial"/>
        </w:rPr>
        <w:t>-Bürgermeisterin-</w:t>
      </w:r>
    </w:p>
    <w:p w:rsidR="0005065E" w:rsidRPr="0005065E" w:rsidRDefault="0005065E" w:rsidP="0005065E">
      <w:pPr>
        <w:jc w:val="center"/>
        <w:rPr>
          <w:rFonts w:ascii="Arial" w:hAnsi="Arial" w:cs="Arial"/>
          <w:b/>
        </w:rPr>
      </w:pPr>
    </w:p>
    <w:sectPr w:rsidR="0005065E" w:rsidRPr="000506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481F"/>
    <w:multiLevelType w:val="hybridMultilevel"/>
    <w:tmpl w:val="FC6A35AC"/>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1CCD1B28"/>
    <w:multiLevelType w:val="hybridMultilevel"/>
    <w:tmpl w:val="02DE484E"/>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39B2102"/>
    <w:multiLevelType w:val="hybridMultilevel"/>
    <w:tmpl w:val="12B2AE72"/>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3A413F8"/>
    <w:multiLevelType w:val="hybridMultilevel"/>
    <w:tmpl w:val="80909EC0"/>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7866FE8"/>
    <w:multiLevelType w:val="hybridMultilevel"/>
    <w:tmpl w:val="E0C6D18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nsid w:val="2B80148A"/>
    <w:multiLevelType w:val="hybridMultilevel"/>
    <w:tmpl w:val="4B30D322"/>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4C86D32"/>
    <w:multiLevelType w:val="hybridMultilevel"/>
    <w:tmpl w:val="2C68F41E"/>
    <w:lvl w:ilvl="0" w:tplc="BAA0044A">
      <w:start w:val="1"/>
      <w:numFmt w:val="decimal"/>
      <w:lvlText w:val="(%1)"/>
      <w:lvlJc w:val="righ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D127C59"/>
    <w:multiLevelType w:val="hybridMultilevel"/>
    <w:tmpl w:val="495849F8"/>
    <w:lvl w:ilvl="0" w:tplc="BAA0044A">
      <w:start w:val="1"/>
      <w:numFmt w:val="decimal"/>
      <w:lvlText w:val="(%1)"/>
      <w:lvlJc w:val="righ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DA84DA2"/>
    <w:multiLevelType w:val="hybridMultilevel"/>
    <w:tmpl w:val="2DC413FE"/>
    <w:lvl w:ilvl="0" w:tplc="5D3C59B4">
      <w:start w:val="1"/>
      <w:numFmt w:val="decimal"/>
      <w:lvlText w:val="(%1)"/>
      <w:lvlJc w:val="righ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57B6AC0"/>
    <w:multiLevelType w:val="hybridMultilevel"/>
    <w:tmpl w:val="1386825E"/>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6DB723C"/>
    <w:multiLevelType w:val="hybridMultilevel"/>
    <w:tmpl w:val="33C6B780"/>
    <w:lvl w:ilvl="0" w:tplc="04070017">
      <w:start w:val="1"/>
      <w:numFmt w:val="lowerLetter"/>
      <w:lvlText w:val="%1)"/>
      <w:lvlJc w:val="left"/>
      <w:pPr>
        <w:ind w:left="1500" w:hanging="360"/>
      </w:pPr>
    </w:lvl>
    <w:lvl w:ilvl="1" w:tplc="04070019" w:tentative="1">
      <w:start w:val="1"/>
      <w:numFmt w:val="lowerLetter"/>
      <w:lvlText w:val="%2."/>
      <w:lvlJc w:val="left"/>
      <w:pPr>
        <w:ind w:left="2220" w:hanging="360"/>
      </w:pPr>
    </w:lvl>
    <w:lvl w:ilvl="2" w:tplc="0407001B" w:tentative="1">
      <w:start w:val="1"/>
      <w:numFmt w:val="lowerRoman"/>
      <w:lvlText w:val="%3."/>
      <w:lvlJc w:val="right"/>
      <w:pPr>
        <w:ind w:left="2940" w:hanging="180"/>
      </w:pPr>
    </w:lvl>
    <w:lvl w:ilvl="3" w:tplc="0407000F" w:tentative="1">
      <w:start w:val="1"/>
      <w:numFmt w:val="decimal"/>
      <w:lvlText w:val="%4."/>
      <w:lvlJc w:val="left"/>
      <w:pPr>
        <w:ind w:left="3660" w:hanging="360"/>
      </w:pPr>
    </w:lvl>
    <w:lvl w:ilvl="4" w:tplc="04070019" w:tentative="1">
      <w:start w:val="1"/>
      <w:numFmt w:val="lowerLetter"/>
      <w:lvlText w:val="%5."/>
      <w:lvlJc w:val="left"/>
      <w:pPr>
        <w:ind w:left="4380" w:hanging="360"/>
      </w:pPr>
    </w:lvl>
    <w:lvl w:ilvl="5" w:tplc="0407001B" w:tentative="1">
      <w:start w:val="1"/>
      <w:numFmt w:val="lowerRoman"/>
      <w:lvlText w:val="%6."/>
      <w:lvlJc w:val="right"/>
      <w:pPr>
        <w:ind w:left="5100" w:hanging="180"/>
      </w:pPr>
    </w:lvl>
    <w:lvl w:ilvl="6" w:tplc="0407000F" w:tentative="1">
      <w:start w:val="1"/>
      <w:numFmt w:val="decimal"/>
      <w:lvlText w:val="%7."/>
      <w:lvlJc w:val="left"/>
      <w:pPr>
        <w:ind w:left="5820" w:hanging="360"/>
      </w:pPr>
    </w:lvl>
    <w:lvl w:ilvl="7" w:tplc="04070019" w:tentative="1">
      <w:start w:val="1"/>
      <w:numFmt w:val="lowerLetter"/>
      <w:lvlText w:val="%8."/>
      <w:lvlJc w:val="left"/>
      <w:pPr>
        <w:ind w:left="6540" w:hanging="360"/>
      </w:pPr>
    </w:lvl>
    <w:lvl w:ilvl="8" w:tplc="0407001B" w:tentative="1">
      <w:start w:val="1"/>
      <w:numFmt w:val="lowerRoman"/>
      <w:lvlText w:val="%9."/>
      <w:lvlJc w:val="right"/>
      <w:pPr>
        <w:ind w:left="7260" w:hanging="180"/>
      </w:pPr>
    </w:lvl>
  </w:abstractNum>
  <w:num w:numId="1">
    <w:abstractNumId w:val="9"/>
  </w:num>
  <w:num w:numId="2">
    <w:abstractNumId w:val="1"/>
  </w:num>
  <w:num w:numId="3">
    <w:abstractNumId w:val="4"/>
  </w:num>
  <w:num w:numId="4">
    <w:abstractNumId w:val="8"/>
  </w:num>
  <w:num w:numId="5">
    <w:abstractNumId w:val="6"/>
  </w:num>
  <w:num w:numId="6">
    <w:abstractNumId w:val="10"/>
  </w:num>
  <w:num w:numId="7">
    <w:abstractNumId w:val="0"/>
  </w:num>
  <w:num w:numId="8">
    <w:abstractNumId w:val="2"/>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64"/>
    <w:rsid w:val="00036626"/>
    <w:rsid w:val="0005065E"/>
    <w:rsid w:val="000E2BAE"/>
    <w:rsid w:val="0011596C"/>
    <w:rsid w:val="001A1A92"/>
    <w:rsid w:val="00211A9A"/>
    <w:rsid w:val="002D4301"/>
    <w:rsid w:val="00340064"/>
    <w:rsid w:val="003863E3"/>
    <w:rsid w:val="00544B96"/>
    <w:rsid w:val="005D406E"/>
    <w:rsid w:val="009428AB"/>
    <w:rsid w:val="009E44B1"/>
    <w:rsid w:val="00A17847"/>
    <w:rsid w:val="00A47A73"/>
    <w:rsid w:val="00BF57FF"/>
    <w:rsid w:val="00CA4E8F"/>
    <w:rsid w:val="00D725B1"/>
    <w:rsid w:val="00D9412C"/>
    <w:rsid w:val="00DD292F"/>
    <w:rsid w:val="00E05F2D"/>
    <w:rsid w:val="00E60D88"/>
    <w:rsid w:val="00F600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0064"/>
    <w:pPr>
      <w:ind w:left="720"/>
      <w:contextualSpacing/>
    </w:pPr>
  </w:style>
  <w:style w:type="paragraph" w:styleId="Sprechblasentext">
    <w:name w:val="Balloon Text"/>
    <w:basedOn w:val="Standard"/>
    <w:link w:val="SprechblasentextZchn"/>
    <w:uiPriority w:val="99"/>
    <w:semiHidden/>
    <w:unhideWhenUsed/>
    <w:rsid w:val="00CA4E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4E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0064"/>
    <w:pPr>
      <w:ind w:left="720"/>
      <w:contextualSpacing/>
    </w:pPr>
  </w:style>
  <w:style w:type="paragraph" w:styleId="Sprechblasentext">
    <w:name w:val="Balloon Text"/>
    <w:basedOn w:val="Standard"/>
    <w:link w:val="SprechblasentextZchn"/>
    <w:uiPriority w:val="99"/>
    <w:semiHidden/>
    <w:unhideWhenUsed/>
    <w:rsid w:val="00CA4E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4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7308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Silke Hünefeld</cp:lastModifiedBy>
  <cp:revision>10</cp:revision>
  <cp:lastPrinted>2020-10-13T10:37:00Z</cp:lastPrinted>
  <dcterms:created xsi:type="dcterms:W3CDTF">2020-07-24T10:49:00Z</dcterms:created>
  <dcterms:modified xsi:type="dcterms:W3CDTF">2020-10-13T10:37:00Z</dcterms:modified>
</cp:coreProperties>
</file>